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546" w:rsidRDefault="00195546" w:rsidP="00842ECB">
      <w:pPr>
        <w:widowControl w:val="0"/>
        <w:autoSpaceDE w:val="0"/>
        <w:autoSpaceDN w:val="0"/>
        <w:adjustRightInd w:val="0"/>
        <w:ind w:left="5245" w:firstLine="142"/>
        <w:outlineLvl w:val="0"/>
        <w:rPr>
          <w:bCs/>
          <w:sz w:val="28"/>
          <w:szCs w:val="28"/>
        </w:rPr>
      </w:pPr>
      <w:r w:rsidRPr="00DD3645">
        <w:rPr>
          <w:bCs/>
          <w:sz w:val="28"/>
          <w:szCs w:val="28"/>
        </w:rPr>
        <w:t>П</w:t>
      </w:r>
      <w:r w:rsidR="00842ECB">
        <w:rPr>
          <w:bCs/>
          <w:sz w:val="28"/>
          <w:szCs w:val="28"/>
        </w:rPr>
        <w:t>риложение</w:t>
      </w:r>
    </w:p>
    <w:p w:rsidR="00442BFB" w:rsidRPr="00DD3645" w:rsidRDefault="00442BFB" w:rsidP="00842ECB">
      <w:pPr>
        <w:widowControl w:val="0"/>
        <w:autoSpaceDE w:val="0"/>
        <w:autoSpaceDN w:val="0"/>
        <w:adjustRightInd w:val="0"/>
        <w:ind w:left="5245"/>
        <w:jc w:val="center"/>
        <w:outlineLvl w:val="0"/>
        <w:rPr>
          <w:bCs/>
          <w:sz w:val="28"/>
          <w:szCs w:val="28"/>
        </w:rPr>
      </w:pPr>
    </w:p>
    <w:p w:rsidR="00E86CCA" w:rsidRDefault="00E86CCA" w:rsidP="00842ECB">
      <w:pPr>
        <w:widowControl w:val="0"/>
        <w:autoSpaceDE w:val="0"/>
        <w:autoSpaceDN w:val="0"/>
        <w:adjustRightInd w:val="0"/>
        <w:ind w:left="5245" w:firstLine="14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УТВЕРЖДЕНО</w:t>
      </w:r>
    </w:p>
    <w:p w:rsidR="00195546" w:rsidRPr="00DD3645" w:rsidRDefault="00442BFB" w:rsidP="00842ECB">
      <w:pPr>
        <w:widowControl w:val="0"/>
        <w:autoSpaceDE w:val="0"/>
        <w:autoSpaceDN w:val="0"/>
        <w:adjustRightInd w:val="0"/>
        <w:ind w:left="5245" w:firstLine="14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постановлением</w:t>
      </w:r>
      <w:r w:rsidR="00195546" w:rsidRPr="00DD3645">
        <w:rPr>
          <w:bCs/>
          <w:sz w:val="28"/>
          <w:szCs w:val="28"/>
        </w:rPr>
        <w:t xml:space="preserve"> администрации</w:t>
      </w:r>
    </w:p>
    <w:p w:rsidR="00195546" w:rsidRPr="00DD3645" w:rsidRDefault="00195546" w:rsidP="00842ECB">
      <w:pPr>
        <w:widowControl w:val="0"/>
        <w:autoSpaceDE w:val="0"/>
        <w:autoSpaceDN w:val="0"/>
        <w:adjustRightInd w:val="0"/>
        <w:ind w:left="5245" w:firstLine="142"/>
        <w:outlineLvl w:val="0"/>
        <w:rPr>
          <w:bCs/>
          <w:sz w:val="28"/>
          <w:szCs w:val="28"/>
        </w:rPr>
      </w:pPr>
      <w:r w:rsidRPr="00DD3645">
        <w:rPr>
          <w:bCs/>
          <w:sz w:val="28"/>
          <w:szCs w:val="28"/>
        </w:rPr>
        <w:t>муниципального образования</w:t>
      </w:r>
    </w:p>
    <w:p w:rsidR="00195546" w:rsidRPr="00DD3645" w:rsidRDefault="00195546" w:rsidP="00842ECB">
      <w:pPr>
        <w:widowControl w:val="0"/>
        <w:autoSpaceDE w:val="0"/>
        <w:autoSpaceDN w:val="0"/>
        <w:adjustRightInd w:val="0"/>
        <w:ind w:left="5245" w:firstLine="142"/>
        <w:outlineLvl w:val="0"/>
        <w:rPr>
          <w:bCs/>
          <w:sz w:val="28"/>
          <w:szCs w:val="28"/>
        </w:rPr>
      </w:pPr>
      <w:r w:rsidRPr="00DD3645">
        <w:rPr>
          <w:bCs/>
          <w:sz w:val="28"/>
          <w:szCs w:val="28"/>
        </w:rPr>
        <w:t>Темрюкский район</w:t>
      </w:r>
    </w:p>
    <w:p w:rsidR="00195546" w:rsidRPr="00DD3645" w:rsidRDefault="00195546" w:rsidP="00842ECB">
      <w:pPr>
        <w:widowControl w:val="0"/>
        <w:autoSpaceDE w:val="0"/>
        <w:autoSpaceDN w:val="0"/>
        <w:adjustRightInd w:val="0"/>
        <w:ind w:left="5245" w:firstLine="142"/>
        <w:outlineLvl w:val="0"/>
        <w:rPr>
          <w:bCs/>
          <w:sz w:val="28"/>
          <w:szCs w:val="28"/>
        </w:rPr>
      </w:pPr>
      <w:r w:rsidRPr="00DD3645">
        <w:rPr>
          <w:bCs/>
          <w:sz w:val="28"/>
          <w:szCs w:val="28"/>
        </w:rPr>
        <w:t>от___________№_______</w:t>
      </w:r>
    </w:p>
    <w:p w:rsidR="00195546" w:rsidRDefault="00195546" w:rsidP="00195546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</w:p>
    <w:p w:rsidR="00C13005" w:rsidRPr="00E86CCA" w:rsidRDefault="00C13005" w:rsidP="00195546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jc w:val="both"/>
        <w:rPr>
          <w:b/>
          <w:sz w:val="28"/>
          <w:szCs w:val="28"/>
        </w:rPr>
      </w:pPr>
    </w:p>
    <w:p w:rsidR="00442BFB" w:rsidRPr="00E86CCA" w:rsidRDefault="00610959" w:rsidP="00195546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442BFB" w:rsidRPr="00E86CCA">
        <w:rPr>
          <w:b/>
          <w:sz w:val="28"/>
          <w:szCs w:val="28"/>
        </w:rPr>
        <w:t xml:space="preserve"> </w:t>
      </w:r>
    </w:p>
    <w:p w:rsidR="00195546" w:rsidRPr="00E86CCA" w:rsidRDefault="00195546" w:rsidP="00E274BD">
      <w:pPr>
        <w:shd w:val="clear" w:color="auto" w:fill="FFFFFF"/>
        <w:tabs>
          <w:tab w:val="left" w:pos="284"/>
          <w:tab w:val="left" w:pos="426"/>
          <w:tab w:val="left" w:pos="709"/>
          <w:tab w:val="left" w:pos="851"/>
          <w:tab w:val="left" w:pos="993"/>
        </w:tabs>
        <w:jc w:val="center"/>
        <w:rPr>
          <w:b/>
          <w:sz w:val="28"/>
          <w:szCs w:val="28"/>
        </w:rPr>
      </w:pPr>
      <w:r w:rsidRPr="00E86CCA">
        <w:rPr>
          <w:b/>
          <w:sz w:val="28"/>
          <w:szCs w:val="28"/>
        </w:rPr>
        <w:t xml:space="preserve">проведения антикоррупционной экспертизы </w:t>
      </w:r>
      <w:r w:rsidR="00AA1824">
        <w:rPr>
          <w:b/>
          <w:sz w:val="28"/>
          <w:szCs w:val="28"/>
        </w:rPr>
        <w:t xml:space="preserve">нормативных правовых актов </w:t>
      </w:r>
      <w:r w:rsidR="00C55917">
        <w:rPr>
          <w:b/>
          <w:sz w:val="28"/>
          <w:szCs w:val="28"/>
        </w:rPr>
        <w:t xml:space="preserve">администрации </w:t>
      </w:r>
      <w:r w:rsidRPr="00E86CCA">
        <w:rPr>
          <w:b/>
          <w:sz w:val="28"/>
          <w:szCs w:val="28"/>
        </w:rPr>
        <w:t>муниципального образования Темрюкский район</w:t>
      </w:r>
      <w:r w:rsidR="00C55917">
        <w:rPr>
          <w:b/>
          <w:sz w:val="28"/>
          <w:szCs w:val="28"/>
        </w:rPr>
        <w:t xml:space="preserve"> и их проектов</w:t>
      </w:r>
    </w:p>
    <w:p w:rsidR="00195546" w:rsidRPr="00241404" w:rsidRDefault="00195546" w:rsidP="00195546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</w:p>
    <w:p w:rsidR="00195546" w:rsidRPr="00842ECB" w:rsidRDefault="00195546" w:rsidP="00195546">
      <w:pPr>
        <w:numPr>
          <w:ilvl w:val="0"/>
          <w:numId w:val="1"/>
        </w:num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jc w:val="center"/>
        <w:rPr>
          <w:b/>
          <w:sz w:val="28"/>
          <w:szCs w:val="28"/>
        </w:rPr>
      </w:pPr>
      <w:r w:rsidRPr="00842ECB">
        <w:rPr>
          <w:b/>
          <w:sz w:val="28"/>
          <w:szCs w:val="28"/>
        </w:rPr>
        <w:t>Общие положения</w:t>
      </w:r>
    </w:p>
    <w:p w:rsidR="00195546" w:rsidRPr="00241404" w:rsidRDefault="00195546" w:rsidP="00195546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1.1. Настоящий Порядок определяет процедуру проведения антикоррупционной экспертизы нормативных правовых актов администрации муниципального образования </w:t>
      </w:r>
      <w:r w:rsidR="001D1B7B">
        <w:rPr>
          <w:sz w:val="28"/>
          <w:szCs w:val="28"/>
        </w:rPr>
        <w:t>Темрюкский район</w:t>
      </w:r>
      <w:r w:rsidRPr="007533FB">
        <w:rPr>
          <w:sz w:val="28"/>
          <w:szCs w:val="28"/>
        </w:rPr>
        <w:t xml:space="preserve"> (далее - нормативный правовой акт) и проектов нормативных правовых актов администрации муниципального образования </w:t>
      </w:r>
      <w:r w:rsidR="001D1B7B">
        <w:rPr>
          <w:sz w:val="28"/>
          <w:szCs w:val="28"/>
        </w:rPr>
        <w:t>Темрюкский район</w:t>
      </w:r>
      <w:r w:rsidRPr="007533FB">
        <w:rPr>
          <w:sz w:val="28"/>
          <w:szCs w:val="28"/>
        </w:rPr>
        <w:t xml:space="preserve"> (далее - проект нормативного правового акта).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1.2. Для целей настоящего Порядка используются следующие основные понятия: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антикоррупционная экспертиза - </w:t>
      </w:r>
      <w:r w:rsidR="002D7D1C" w:rsidRPr="002D7D1C">
        <w:rPr>
          <w:sz w:val="28"/>
          <w:szCs w:val="28"/>
        </w:rPr>
        <w:t>экспертиза нормативных правовых актов (проек</w:t>
      </w:r>
      <w:r w:rsidR="00187192">
        <w:rPr>
          <w:sz w:val="28"/>
          <w:szCs w:val="28"/>
        </w:rPr>
        <w:t>тов нормативных правовых актов),</w:t>
      </w:r>
      <w:r w:rsidR="002D7D1C" w:rsidRPr="002D7D1C">
        <w:rPr>
          <w:sz w:val="28"/>
          <w:szCs w:val="28"/>
        </w:rPr>
        <w:t xml:space="preserve"> в целях выявления в них коррупциогенных факторов и их последующего устранения, проводимая согласно методике, определенной Правительством Российской Федерации (далее также - Методика</w:t>
      </w:r>
      <w:r w:rsidR="00187192" w:rsidRPr="002D7D1C">
        <w:rPr>
          <w:sz w:val="28"/>
          <w:szCs w:val="28"/>
        </w:rPr>
        <w:t>);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уполномоченный орган по проведению антикоррупционной экспертизы проектов нормативных правовых актов </w:t>
      </w:r>
      <w:r w:rsidR="00AD1CB7">
        <w:rPr>
          <w:sz w:val="28"/>
          <w:szCs w:val="28"/>
        </w:rPr>
        <w:t>–</w:t>
      </w:r>
      <w:r w:rsidRPr="007533FB">
        <w:rPr>
          <w:sz w:val="28"/>
          <w:szCs w:val="28"/>
        </w:rPr>
        <w:t xml:space="preserve"> </w:t>
      </w:r>
      <w:r w:rsidR="00AD1CB7">
        <w:rPr>
          <w:sz w:val="28"/>
          <w:szCs w:val="28"/>
        </w:rPr>
        <w:t>отдел юридического обеспечения</w:t>
      </w:r>
      <w:r w:rsidRPr="007533FB">
        <w:rPr>
          <w:sz w:val="28"/>
          <w:szCs w:val="28"/>
        </w:rPr>
        <w:t xml:space="preserve"> администрации муниципального образования </w:t>
      </w:r>
      <w:r w:rsidR="00AD1CB7">
        <w:rPr>
          <w:sz w:val="28"/>
          <w:szCs w:val="28"/>
        </w:rPr>
        <w:t>Темрюкский район</w:t>
      </w:r>
      <w:r w:rsidRPr="007533FB">
        <w:rPr>
          <w:sz w:val="28"/>
          <w:szCs w:val="28"/>
        </w:rPr>
        <w:t xml:space="preserve"> (далее - </w:t>
      </w:r>
      <w:r w:rsidR="00355C39">
        <w:rPr>
          <w:sz w:val="28"/>
          <w:szCs w:val="28"/>
        </w:rPr>
        <w:t>Отдел</w:t>
      </w:r>
      <w:r w:rsidRPr="007533FB">
        <w:rPr>
          <w:sz w:val="28"/>
          <w:szCs w:val="28"/>
        </w:rPr>
        <w:t>);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независимые эксперты - юридические и физические лица, аккредитованные Министерством юстиции Российской Федерации в качестве </w:t>
      </w:r>
      <w:r w:rsidR="00AB0F73" w:rsidRPr="00AB0F73">
        <w:rPr>
          <w:sz w:val="28"/>
          <w:szCs w:val="28"/>
        </w:rPr>
        <w:t xml:space="preserve">экспертов </w:t>
      </w:r>
      <w:r w:rsidR="002E49A3">
        <w:rPr>
          <w:sz w:val="28"/>
          <w:szCs w:val="28"/>
        </w:rPr>
        <w:t xml:space="preserve">по проведению независимой </w:t>
      </w:r>
      <w:r w:rsidR="00AB0F73" w:rsidRPr="00AB0F73">
        <w:rPr>
          <w:sz w:val="28"/>
          <w:szCs w:val="28"/>
        </w:rPr>
        <w:t xml:space="preserve">антикоррупционной экспертизы нормативных правовых актов </w:t>
      </w:r>
      <w:r w:rsidR="002E49A3">
        <w:rPr>
          <w:sz w:val="28"/>
          <w:szCs w:val="28"/>
        </w:rPr>
        <w:t>(</w:t>
      </w:r>
      <w:r w:rsidR="00AB0F73" w:rsidRPr="00AB0F73">
        <w:rPr>
          <w:sz w:val="28"/>
          <w:szCs w:val="28"/>
        </w:rPr>
        <w:t>проектов нормативных правовых актов</w:t>
      </w:r>
      <w:r w:rsidR="002E49A3">
        <w:rPr>
          <w:sz w:val="28"/>
          <w:szCs w:val="28"/>
        </w:rPr>
        <w:t>)</w:t>
      </w:r>
      <w:r w:rsidR="00AB0F73" w:rsidRPr="00AB0F73">
        <w:rPr>
          <w:sz w:val="28"/>
          <w:szCs w:val="28"/>
        </w:rPr>
        <w:t xml:space="preserve"> в </w:t>
      </w:r>
      <w:r w:rsidR="00DB0641">
        <w:rPr>
          <w:sz w:val="28"/>
          <w:szCs w:val="28"/>
        </w:rPr>
        <w:t>соответствии с Методикой</w:t>
      </w:r>
      <w:r w:rsidR="00C36966">
        <w:rPr>
          <w:sz w:val="28"/>
          <w:szCs w:val="28"/>
        </w:rPr>
        <w:t>.</w:t>
      </w:r>
      <w:r w:rsidR="00AB0F73" w:rsidRPr="00AB0F73">
        <w:t xml:space="preserve"> </w:t>
      </w:r>
    </w:p>
    <w:p w:rsidR="002A711F" w:rsidRDefault="002A711F" w:rsidP="00BC6270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7533FB" w:rsidRPr="00842ECB" w:rsidRDefault="007533FB" w:rsidP="00BC6270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842ECB">
        <w:rPr>
          <w:b/>
          <w:sz w:val="28"/>
          <w:szCs w:val="28"/>
        </w:rPr>
        <w:t>2. Проведение антикоррупционной экспертизы проектов нормативных правовых актов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83B20" w:rsidRPr="00D83B20" w:rsidRDefault="007533FB" w:rsidP="00D36CAC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2.1.</w:t>
      </w:r>
      <w:r w:rsidR="00D83B20" w:rsidRPr="00D83B20">
        <w:rPr>
          <w:sz w:val="28"/>
          <w:szCs w:val="28"/>
        </w:rPr>
        <w:t xml:space="preserve"> Антикоррупционная экспертиза проектов нормативных правовых актов проводится </w:t>
      </w:r>
      <w:r w:rsidR="00D83B20">
        <w:rPr>
          <w:sz w:val="28"/>
          <w:szCs w:val="28"/>
        </w:rPr>
        <w:t>О</w:t>
      </w:r>
      <w:r w:rsidR="00D83B20" w:rsidRPr="00D83B20">
        <w:rPr>
          <w:sz w:val="28"/>
          <w:szCs w:val="28"/>
        </w:rPr>
        <w:t xml:space="preserve">тделом одновременно с правовой экспертизой проектов </w:t>
      </w:r>
      <w:r w:rsidR="00D83B20" w:rsidRPr="00D83B20">
        <w:rPr>
          <w:sz w:val="28"/>
          <w:szCs w:val="28"/>
        </w:rPr>
        <w:lastRenderedPageBreak/>
        <w:t xml:space="preserve">нормативных правовых актов в соответствии с Методикой, Положением об </w:t>
      </w:r>
      <w:r w:rsidR="00D36CAC">
        <w:rPr>
          <w:sz w:val="28"/>
          <w:szCs w:val="28"/>
        </w:rPr>
        <w:t>О</w:t>
      </w:r>
      <w:r w:rsidR="00D83B20" w:rsidRPr="00D83B20">
        <w:rPr>
          <w:sz w:val="28"/>
          <w:szCs w:val="28"/>
        </w:rPr>
        <w:t>тделе.</w:t>
      </w:r>
      <w:r w:rsidR="00D36CAC" w:rsidRPr="00D83B20">
        <w:rPr>
          <w:sz w:val="28"/>
          <w:szCs w:val="28"/>
        </w:rPr>
        <w:t xml:space="preserve"> </w:t>
      </w:r>
    </w:p>
    <w:p w:rsidR="007533FB" w:rsidRPr="007533FB" w:rsidRDefault="00D83B20" w:rsidP="00D83B20">
      <w:pPr>
        <w:shd w:val="clear" w:color="auto" w:fill="FFFFFF"/>
        <w:ind w:firstLine="709"/>
        <w:jc w:val="both"/>
        <w:rPr>
          <w:sz w:val="28"/>
          <w:szCs w:val="28"/>
        </w:rPr>
      </w:pPr>
      <w:r w:rsidRPr="00D83B20">
        <w:rPr>
          <w:sz w:val="28"/>
          <w:szCs w:val="28"/>
        </w:rPr>
        <w:t>2.2. Проект нормативного правового акта</w:t>
      </w:r>
      <w:r w:rsidR="004436F0">
        <w:rPr>
          <w:sz w:val="28"/>
          <w:szCs w:val="28"/>
        </w:rPr>
        <w:t xml:space="preserve"> на бумажном носителе</w:t>
      </w:r>
      <w:r w:rsidRPr="00D83B20">
        <w:rPr>
          <w:sz w:val="28"/>
          <w:szCs w:val="28"/>
        </w:rPr>
        <w:t xml:space="preserve"> представляется разработчиком проекта для проведения антикоррупционной экспертизы в отдел до его подписания с приложением всех актов (документов), в соответствии с которыми или во исполнение которых он подготовлен, после согласования всеми структурными подразделениями и заместителями </w:t>
      </w:r>
      <w:r w:rsidR="00D36CAC">
        <w:rPr>
          <w:sz w:val="28"/>
          <w:szCs w:val="28"/>
        </w:rPr>
        <w:t>гл</w:t>
      </w:r>
      <w:r w:rsidRPr="00D83B20">
        <w:rPr>
          <w:sz w:val="28"/>
          <w:szCs w:val="28"/>
        </w:rPr>
        <w:t>а</w:t>
      </w:r>
      <w:r w:rsidR="00D36CAC">
        <w:rPr>
          <w:sz w:val="28"/>
          <w:szCs w:val="28"/>
        </w:rPr>
        <w:t>вы муниципального образования Темрюкский район</w:t>
      </w:r>
      <w:r w:rsidRPr="00D83B20">
        <w:rPr>
          <w:sz w:val="28"/>
          <w:szCs w:val="28"/>
        </w:rPr>
        <w:t xml:space="preserve">, указанными в листе согласования. </w:t>
      </w:r>
    </w:p>
    <w:p w:rsidR="00CC2DBD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2.</w:t>
      </w:r>
      <w:r w:rsidR="00AF0ADE">
        <w:rPr>
          <w:sz w:val="28"/>
          <w:szCs w:val="28"/>
        </w:rPr>
        <w:t>3</w:t>
      </w:r>
      <w:r w:rsidRPr="007533FB">
        <w:rPr>
          <w:sz w:val="28"/>
          <w:szCs w:val="28"/>
        </w:rPr>
        <w:t xml:space="preserve">. До направления проекта нормативного правового акта в уполномоченный орган отраслевой (функциональный) орган администрации муниципального образования </w:t>
      </w:r>
      <w:r w:rsidR="00F87530">
        <w:rPr>
          <w:sz w:val="28"/>
          <w:szCs w:val="28"/>
        </w:rPr>
        <w:t>Темрюкский район</w:t>
      </w:r>
      <w:r w:rsidRPr="007533FB">
        <w:rPr>
          <w:sz w:val="28"/>
          <w:szCs w:val="28"/>
        </w:rPr>
        <w:t>, подготовивший проект нормативного правового акта, направляет</w:t>
      </w:r>
      <w:r w:rsidR="00CC2DBD">
        <w:rPr>
          <w:sz w:val="28"/>
          <w:szCs w:val="28"/>
        </w:rPr>
        <w:t>:</w:t>
      </w:r>
    </w:p>
    <w:p w:rsidR="007533FB" w:rsidRPr="007533FB" w:rsidRDefault="00CC2DBD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электронную копию</w:t>
      </w:r>
      <w:r w:rsidR="001763FC" w:rsidRPr="001763FC">
        <w:t xml:space="preserve"> </w:t>
      </w:r>
      <w:r w:rsidR="001763FC" w:rsidRPr="001763FC">
        <w:rPr>
          <w:sz w:val="28"/>
          <w:szCs w:val="28"/>
        </w:rPr>
        <w:t>проекта нормативного правового акта</w:t>
      </w:r>
      <w:r>
        <w:rPr>
          <w:sz w:val="28"/>
          <w:szCs w:val="28"/>
        </w:rPr>
        <w:t xml:space="preserve"> </w:t>
      </w:r>
      <w:r w:rsidR="007533FB" w:rsidRPr="007533FB">
        <w:rPr>
          <w:sz w:val="28"/>
          <w:szCs w:val="28"/>
        </w:rPr>
        <w:t xml:space="preserve">- в </w:t>
      </w:r>
      <w:r w:rsidR="00587EA3">
        <w:rPr>
          <w:sz w:val="28"/>
          <w:szCs w:val="28"/>
        </w:rPr>
        <w:t>отдел</w:t>
      </w:r>
      <w:r w:rsidR="007533FB" w:rsidRPr="007533FB">
        <w:rPr>
          <w:sz w:val="28"/>
          <w:szCs w:val="28"/>
        </w:rPr>
        <w:t xml:space="preserve"> информатизации и </w:t>
      </w:r>
      <w:r w:rsidR="00587EA3">
        <w:rPr>
          <w:sz w:val="28"/>
          <w:szCs w:val="28"/>
        </w:rPr>
        <w:t>взаимодействия со СМИ</w:t>
      </w:r>
      <w:r w:rsidR="007533FB" w:rsidRPr="007533FB">
        <w:rPr>
          <w:sz w:val="28"/>
          <w:szCs w:val="28"/>
        </w:rPr>
        <w:t xml:space="preserve"> администрации муниципального образования </w:t>
      </w:r>
      <w:r w:rsidR="00587EA3">
        <w:rPr>
          <w:sz w:val="28"/>
          <w:szCs w:val="28"/>
        </w:rPr>
        <w:t>Темрюкский район</w:t>
      </w:r>
      <w:r w:rsidR="007533FB" w:rsidRPr="007533FB">
        <w:rPr>
          <w:sz w:val="28"/>
          <w:szCs w:val="28"/>
        </w:rPr>
        <w:t xml:space="preserve"> для размещения на официальном сайте муниципального образования </w:t>
      </w:r>
      <w:r w:rsidR="00587EA3">
        <w:rPr>
          <w:sz w:val="28"/>
          <w:szCs w:val="28"/>
        </w:rPr>
        <w:t>Темрюкский район</w:t>
      </w:r>
      <w:r w:rsidR="007533FB" w:rsidRPr="007533FB">
        <w:rPr>
          <w:sz w:val="28"/>
          <w:szCs w:val="28"/>
        </w:rPr>
        <w:t xml:space="preserve"> в сети </w:t>
      </w:r>
      <w:r w:rsidR="0068462E">
        <w:rPr>
          <w:sz w:val="28"/>
          <w:szCs w:val="28"/>
        </w:rPr>
        <w:t>«</w:t>
      </w:r>
      <w:r w:rsidR="007533FB" w:rsidRPr="007533FB">
        <w:rPr>
          <w:sz w:val="28"/>
          <w:szCs w:val="28"/>
        </w:rPr>
        <w:t>Интернет</w:t>
      </w:r>
      <w:r w:rsidR="0068462E">
        <w:rPr>
          <w:sz w:val="28"/>
          <w:szCs w:val="28"/>
        </w:rPr>
        <w:t>»</w:t>
      </w:r>
      <w:r w:rsidR="007533FB" w:rsidRPr="007533FB">
        <w:rPr>
          <w:sz w:val="28"/>
          <w:szCs w:val="28"/>
        </w:rPr>
        <w:t xml:space="preserve"> </w:t>
      </w:r>
      <w:r w:rsidR="007533FB" w:rsidRPr="00F53498">
        <w:rPr>
          <w:sz w:val="28"/>
          <w:szCs w:val="28"/>
        </w:rPr>
        <w:t>(</w:t>
      </w:r>
      <w:hyperlink r:id="rId8" w:history="1">
        <w:r w:rsidR="00F53498" w:rsidRPr="00F53498">
          <w:rPr>
            <w:rStyle w:val="aa"/>
            <w:color w:val="auto"/>
            <w:sz w:val="28"/>
            <w:szCs w:val="28"/>
            <w:u w:val="none"/>
          </w:rPr>
          <w:t>http://www.temryuk.ru</w:t>
        </w:r>
      </w:hyperlink>
      <w:r w:rsidR="007533FB" w:rsidRPr="00F53498">
        <w:rPr>
          <w:sz w:val="28"/>
          <w:szCs w:val="28"/>
        </w:rPr>
        <w:t>)</w:t>
      </w:r>
      <w:r w:rsidR="00F53498">
        <w:rPr>
          <w:sz w:val="28"/>
          <w:szCs w:val="28"/>
        </w:rPr>
        <w:t xml:space="preserve"> </w:t>
      </w:r>
      <w:r w:rsidR="007533FB" w:rsidRPr="007533FB">
        <w:rPr>
          <w:sz w:val="28"/>
          <w:szCs w:val="28"/>
        </w:rPr>
        <w:t xml:space="preserve">в разделе </w:t>
      </w:r>
      <w:r w:rsidR="00C65D13">
        <w:rPr>
          <w:sz w:val="28"/>
          <w:szCs w:val="28"/>
        </w:rPr>
        <w:t>«</w:t>
      </w:r>
      <w:r w:rsidR="007533FB" w:rsidRPr="007533FB">
        <w:rPr>
          <w:sz w:val="28"/>
          <w:szCs w:val="28"/>
        </w:rPr>
        <w:t>Антикоррупционная экспертиза</w:t>
      </w:r>
      <w:r w:rsidR="00C65D13">
        <w:rPr>
          <w:sz w:val="28"/>
          <w:szCs w:val="28"/>
        </w:rPr>
        <w:t>»</w:t>
      </w:r>
      <w:r w:rsidR="00F53498" w:rsidRPr="00F53498">
        <w:rPr>
          <w:sz w:val="28"/>
          <w:szCs w:val="28"/>
        </w:rPr>
        <w:t xml:space="preserve"> </w:t>
      </w:r>
      <w:r w:rsidR="00F53498">
        <w:rPr>
          <w:sz w:val="28"/>
          <w:szCs w:val="28"/>
        </w:rPr>
        <w:t xml:space="preserve">(далее – официальный сайт </w:t>
      </w:r>
      <w:r w:rsidR="00974216">
        <w:rPr>
          <w:sz w:val="28"/>
          <w:szCs w:val="28"/>
        </w:rPr>
        <w:t>муниципального образования</w:t>
      </w:r>
      <w:r w:rsidR="00F53498">
        <w:rPr>
          <w:sz w:val="28"/>
          <w:szCs w:val="28"/>
        </w:rPr>
        <w:t>)</w:t>
      </w:r>
      <w:r w:rsidR="00F53498" w:rsidRPr="007533FB">
        <w:rPr>
          <w:sz w:val="28"/>
          <w:szCs w:val="28"/>
        </w:rPr>
        <w:t xml:space="preserve"> </w:t>
      </w:r>
      <w:r w:rsidR="007533FB" w:rsidRPr="007533FB">
        <w:rPr>
          <w:sz w:val="28"/>
          <w:szCs w:val="28"/>
        </w:rPr>
        <w:t xml:space="preserve"> для изучения независимыми экспертами;</w:t>
      </w:r>
    </w:p>
    <w:p w:rsidR="007533FB" w:rsidRPr="007533FB" w:rsidRDefault="000D4B69" w:rsidP="00D4029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копию </w:t>
      </w:r>
      <w:r w:rsidR="001763FC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="001763FC">
        <w:rPr>
          <w:sz w:val="28"/>
          <w:szCs w:val="28"/>
        </w:rPr>
        <w:t xml:space="preserve"> нормативного правового акта на бумажном носителе - </w:t>
      </w:r>
      <w:r w:rsidR="007533FB" w:rsidRPr="007533FB">
        <w:rPr>
          <w:sz w:val="28"/>
          <w:szCs w:val="28"/>
        </w:rPr>
        <w:t xml:space="preserve">в </w:t>
      </w:r>
      <w:r w:rsidR="000776C9">
        <w:rPr>
          <w:sz w:val="28"/>
          <w:szCs w:val="28"/>
        </w:rPr>
        <w:t>отдел инвестиционного развития, малого бизнеса</w:t>
      </w:r>
      <w:r w:rsidR="00CF05CC">
        <w:rPr>
          <w:sz w:val="28"/>
          <w:szCs w:val="28"/>
        </w:rPr>
        <w:t xml:space="preserve"> и промышленности</w:t>
      </w:r>
      <w:r w:rsidR="007533FB" w:rsidRPr="007533FB">
        <w:rPr>
          <w:sz w:val="28"/>
          <w:szCs w:val="28"/>
        </w:rPr>
        <w:t xml:space="preserve"> администрации муниципального образования </w:t>
      </w:r>
      <w:r w:rsidR="00CF05CC">
        <w:rPr>
          <w:sz w:val="28"/>
          <w:szCs w:val="28"/>
        </w:rPr>
        <w:t>Темрюкский район</w:t>
      </w:r>
      <w:r w:rsidR="007533FB" w:rsidRPr="007533FB">
        <w:rPr>
          <w:sz w:val="28"/>
          <w:szCs w:val="28"/>
        </w:rPr>
        <w:t xml:space="preserve"> для проведения процедур в соответствии с Порядком проведения </w:t>
      </w:r>
      <w:r w:rsidR="00D40293" w:rsidRPr="00D40293">
        <w:rPr>
          <w:sz w:val="28"/>
          <w:szCs w:val="28"/>
        </w:rPr>
        <w:t>оценки регулирующего воздействия проектов муниципальных нормативных правовых актов муниципального образования Темрюкский район,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D40293">
        <w:rPr>
          <w:sz w:val="28"/>
          <w:szCs w:val="28"/>
        </w:rPr>
        <w:t>.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Ответственность за соответствие электронной версии проекта нормативного правового акта бумажному носителю несут составитель проекта нормативного правового акта и должностное лицо администрации муниципального образования </w:t>
      </w:r>
      <w:r w:rsidR="009862C8">
        <w:rPr>
          <w:sz w:val="28"/>
          <w:szCs w:val="28"/>
        </w:rPr>
        <w:t>Темрюкский район</w:t>
      </w:r>
      <w:r w:rsidRPr="007533FB">
        <w:rPr>
          <w:sz w:val="28"/>
          <w:szCs w:val="28"/>
        </w:rPr>
        <w:t>, внесшие (подготовившие) проект нормативного правового акта.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2.3. Проект нормативного правового акта, представляемый в уполномоченный орган для проведения антикоррупционной экспертизы, дополняется: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1) пояснительной запиской, содержащей: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- цели, которые преследуются принятием подготовленного проекта нормативного правового акта;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- определение возможных последствий принятия подготовленного проекта нормативного правового акта;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lastRenderedPageBreak/>
        <w:t xml:space="preserve">2) документом, подтверждающим </w:t>
      </w:r>
      <w:r w:rsidR="009862C8">
        <w:rPr>
          <w:sz w:val="28"/>
          <w:szCs w:val="28"/>
        </w:rPr>
        <w:t xml:space="preserve">размещение </w:t>
      </w:r>
      <w:r w:rsidRPr="007533FB">
        <w:rPr>
          <w:sz w:val="28"/>
          <w:szCs w:val="28"/>
        </w:rPr>
        <w:t>его электронной копии</w:t>
      </w:r>
      <w:r w:rsidR="00AB52F1">
        <w:rPr>
          <w:sz w:val="28"/>
          <w:szCs w:val="28"/>
        </w:rPr>
        <w:t xml:space="preserve"> на официальном сайте муниципального образования Темрюкский район в разделе «Антикоррупционная экспертиза»;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3) положительным заключением оценки регулирующего воздействия или </w:t>
      </w:r>
      <w:r w:rsidR="00031D1A">
        <w:rPr>
          <w:sz w:val="28"/>
          <w:szCs w:val="28"/>
        </w:rPr>
        <w:t>отметк</w:t>
      </w:r>
      <w:r w:rsidR="008C4D2F">
        <w:rPr>
          <w:sz w:val="28"/>
          <w:szCs w:val="28"/>
        </w:rPr>
        <w:t>ой</w:t>
      </w:r>
      <w:r w:rsidR="008C4D2F" w:rsidRPr="008C4D2F">
        <w:t xml:space="preserve"> </w:t>
      </w:r>
      <w:r w:rsidR="008C4D2F" w:rsidRPr="008C4D2F">
        <w:rPr>
          <w:sz w:val="28"/>
          <w:szCs w:val="28"/>
        </w:rPr>
        <w:t>отдел</w:t>
      </w:r>
      <w:r w:rsidR="008C4D2F">
        <w:rPr>
          <w:sz w:val="28"/>
          <w:szCs w:val="28"/>
        </w:rPr>
        <w:t>а</w:t>
      </w:r>
      <w:r w:rsidR="008C4D2F" w:rsidRPr="008C4D2F">
        <w:rPr>
          <w:sz w:val="28"/>
          <w:szCs w:val="28"/>
        </w:rPr>
        <w:t xml:space="preserve"> инвестиционного развития, малого бизнеса и промышленности администрации муниципального образования Темрюкский район</w:t>
      </w:r>
      <w:r w:rsidRPr="007533FB">
        <w:rPr>
          <w:sz w:val="28"/>
          <w:szCs w:val="28"/>
        </w:rPr>
        <w:t xml:space="preserve"> о том, что проект нормативного правового акта не подлежит проведению процедуры оценки регулирующего воздействия.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Проекты нормативных правовых актов, затрагивающие вопросы осуществления предпринимательской и инвестиционной деятельности, подлежат антикоррупционной экспертизе при наличии положительного заключения о</w:t>
      </w:r>
      <w:r w:rsidR="00F76966">
        <w:rPr>
          <w:sz w:val="28"/>
          <w:szCs w:val="28"/>
        </w:rPr>
        <w:t>ценки регулирующего воздействия.</w:t>
      </w:r>
    </w:p>
    <w:p w:rsidR="00C453F6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2.4. Срок проведения антикоррупционной экспертизы проектов нормативных правовых актов не </w:t>
      </w:r>
      <w:r w:rsidR="00C453F6">
        <w:rPr>
          <w:sz w:val="28"/>
          <w:szCs w:val="28"/>
        </w:rPr>
        <w:t>может превышать</w:t>
      </w:r>
      <w:r w:rsidRPr="007533FB">
        <w:rPr>
          <w:sz w:val="28"/>
          <w:szCs w:val="28"/>
        </w:rPr>
        <w:t xml:space="preserve"> </w:t>
      </w:r>
      <w:r w:rsidR="00F76966">
        <w:rPr>
          <w:sz w:val="28"/>
          <w:szCs w:val="28"/>
        </w:rPr>
        <w:t>десяти</w:t>
      </w:r>
      <w:r w:rsidRPr="007533FB">
        <w:rPr>
          <w:sz w:val="28"/>
          <w:szCs w:val="28"/>
        </w:rPr>
        <w:t xml:space="preserve"> рабочих дней, следующих за днем их поступления в </w:t>
      </w:r>
      <w:r w:rsidR="00F76966">
        <w:rPr>
          <w:sz w:val="28"/>
          <w:szCs w:val="28"/>
        </w:rPr>
        <w:t>Отдел</w:t>
      </w:r>
      <w:r w:rsidR="00C453F6">
        <w:rPr>
          <w:sz w:val="28"/>
          <w:szCs w:val="28"/>
        </w:rPr>
        <w:t>.</w:t>
      </w:r>
    </w:p>
    <w:p w:rsidR="000D4B69" w:rsidRDefault="000D4B69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0D4B69">
        <w:rPr>
          <w:sz w:val="28"/>
          <w:szCs w:val="28"/>
        </w:rPr>
        <w:t xml:space="preserve">Срок проведения антикоррупционной экспертизы проектов нормативных правовых актов, принимаемых в целях введения режима повышенной готовности для органов управления и сил территориальной подсистемы единой государственной системы предупреждения и ликвидации чрезвычайных ситуаций </w:t>
      </w:r>
      <w:r w:rsidR="00B55D82">
        <w:rPr>
          <w:sz w:val="28"/>
          <w:szCs w:val="28"/>
        </w:rPr>
        <w:t xml:space="preserve">Темрюкского района </w:t>
      </w:r>
      <w:r w:rsidRPr="000D4B69">
        <w:rPr>
          <w:sz w:val="28"/>
          <w:szCs w:val="28"/>
        </w:rPr>
        <w:t xml:space="preserve">Краснодарского края или чрезвычайной ситуации муниципального характера либо принимаемых в связи с введением указанных режимов, составляет один календарный день, соответствующий дню их поступления в </w:t>
      </w:r>
      <w:r w:rsidR="0007189A">
        <w:rPr>
          <w:sz w:val="28"/>
          <w:szCs w:val="28"/>
        </w:rPr>
        <w:t>О</w:t>
      </w:r>
      <w:r w:rsidRPr="000D4B69">
        <w:rPr>
          <w:sz w:val="28"/>
          <w:szCs w:val="28"/>
        </w:rPr>
        <w:t>тдел.</w:t>
      </w:r>
    </w:p>
    <w:p w:rsid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Заключение </w:t>
      </w:r>
      <w:r w:rsidR="007E5CC1">
        <w:rPr>
          <w:sz w:val="28"/>
          <w:szCs w:val="28"/>
        </w:rPr>
        <w:t>по</w:t>
      </w:r>
      <w:r w:rsidR="00F90EF0" w:rsidRPr="00F90EF0">
        <w:t xml:space="preserve"> </w:t>
      </w:r>
      <w:r w:rsidR="00F90EF0" w:rsidRPr="00F90EF0">
        <w:rPr>
          <w:sz w:val="28"/>
          <w:szCs w:val="28"/>
        </w:rPr>
        <w:t>результатам проведения антикоррупционной экспертизы</w:t>
      </w:r>
      <w:r w:rsidR="007E5CC1">
        <w:rPr>
          <w:sz w:val="28"/>
          <w:szCs w:val="28"/>
        </w:rPr>
        <w:t xml:space="preserve"> </w:t>
      </w:r>
      <w:r w:rsidRPr="007533FB">
        <w:rPr>
          <w:sz w:val="28"/>
          <w:szCs w:val="28"/>
        </w:rPr>
        <w:t xml:space="preserve">выдается </w:t>
      </w:r>
      <w:r w:rsidR="00C1028B">
        <w:rPr>
          <w:sz w:val="28"/>
          <w:szCs w:val="28"/>
        </w:rPr>
        <w:t>Отдел</w:t>
      </w:r>
      <w:r w:rsidRPr="007533FB">
        <w:rPr>
          <w:sz w:val="28"/>
          <w:szCs w:val="28"/>
        </w:rPr>
        <w:t xml:space="preserve">ом отраслевому (функциональному) органу администрации муниципального образования </w:t>
      </w:r>
      <w:r w:rsidR="00C1028B">
        <w:rPr>
          <w:sz w:val="28"/>
          <w:szCs w:val="28"/>
        </w:rPr>
        <w:t>Темрюкский район</w:t>
      </w:r>
      <w:r w:rsidRPr="007533FB">
        <w:rPr>
          <w:sz w:val="28"/>
          <w:szCs w:val="28"/>
        </w:rPr>
        <w:t>, представившему проект.</w:t>
      </w:r>
    </w:p>
    <w:p w:rsidR="005F380D" w:rsidRPr="007533FB" w:rsidRDefault="005F380D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и порядок проведения независимой антикоррупционной экспертизы в отношении проектов административных регламентов </w:t>
      </w:r>
      <w:r w:rsidR="00332F5F">
        <w:rPr>
          <w:sz w:val="28"/>
          <w:szCs w:val="28"/>
        </w:rPr>
        <w:t>предоставления муниципальных услуг определятся Порядком разработки и утверждения административных регламентов администрации муниципального образования Темрюкский район.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2.5. Заключение </w:t>
      </w:r>
      <w:r w:rsidR="009D0227">
        <w:rPr>
          <w:sz w:val="28"/>
          <w:szCs w:val="28"/>
        </w:rPr>
        <w:t>Отдел</w:t>
      </w:r>
      <w:r w:rsidRPr="007533FB">
        <w:rPr>
          <w:sz w:val="28"/>
          <w:szCs w:val="28"/>
        </w:rPr>
        <w:t xml:space="preserve">а по результатам антикоррупционной экспертизы проекта нормативного правового акта подписывается </w:t>
      </w:r>
      <w:r w:rsidR="00F451D9">
        <w:rPr>
          <w:sz w:val="28"/>
          <w:szCs w:val="28"/>
        </w:rPr>
        <w:t>начальником Отдела</w:t>
      </w:r>
      <w:r w:rsidRPr="007533FB">
        <w:rPr>
          <w:sz w:val="28"/>
          <w:szCs w:val="28"/>
        </w:rPr>
        <w:t xml:space="preserve"> либо лицом, исполняющим обязанности указанн</w:t>
      </w:r>
      <w:r w:rsidR="005027DC">
        <w:rPr>
          <w:sz w:val="28"/>
          <w:szCs w:val="28"/>
        </w:rPr>
        <w:t>ого</w:t>
      </w:r>
      <w:r w:rsidRPr="007533FB">
        <w:rPr>
          <w:sz w:val="28"/>
          <w:szCs w:val="28"/>
        </w:rPr>
        <w:t xml:space="preserve"> должностн</w:t>
      </w:r>
      <w:r w:rsidR="005027DC">
        <w:rPr>
          <w:sz w:val="28"/>
          <w:szCs w:val="28"/>
        </w:rPr>
        <w:t>ого</w:t>
      </w:r>
      <w:r w:rsidRPr="007533FB">
        <w:rPr>
          <w:sz w:val="28"/>
          <w:szCs w:val="28"/>
        </w:rPr>
        <w:t xml:space="preserve"> лиц</w:t>
      </w:r>
      <w:r w:rsidR="005027DC">
        <w:rPr>
          <w:sz w:val="28"/>
          <w:szCs w:val="28"/>
        </w:rPr>
        <w:t>а</w:t>
      </w:r>
      <w:r w:rsidRPr="007533FB">
        <w:rPr>
          <w:sz w:val="28"/>
          <w:szCs w:val="28"/>
        </w:rPr>
        <w:t>, и должно содержать: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- наименование проекта нормативного правового акта, на который дается экспертное заключение;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- наименование отраслевого (функционального) органа администрации муниципального образования </w:t>
      </w:r>
      <w:r w:rsidR="005027DC">
        <w:rPr>
          <w:sz w:val="28"/>
          <w:szCs w:val="28"/>
        </w:rPr>
        <w:t>Темрюкский район</w:t>
      </w:r>
      <w:r w:rsidRPr="007533FB">
        <w:rPr>
          <w:sz w:val="28"/>
          <w:szCs w:val="28"/>
        </w:rPr>
        <w:t>, представившего проект нормативного правового акта для проведения антикоррупционной экспертизы;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- вывод об обнаружении либо отсутствии в проекте нормативного правового акта коррупциогенных факторов.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В случае если </w:t>
      </w:r>
      <w:r w:rsidR="00ED497A">
        <w:rPr>
          <w:sz w:val="28"/>
          <w:szCs w:val="28"/>
        </w:rPr>
        <w:t>Отделом</w:t>
      </w:r>
      <w:r w:rsidRPr="007533FB">
        <w:rPr>
          <w:sz w:val="28"/>
          <w:szCs w:val="28"/>
        </w:rPr>
        <w:t xml:space="preserve"> делается вывод об обнаружении в проекте коррупциогенных факторов, заключение </w:t>
      </w:r>
      <w:r w:rsidR="00ED497A">
        <w:rPr>
          <w:sz w:val="28"/>
          <w:szCs w:val="28"/>
        </w:rPr>
        <w:t>Отдел</w:t>
      </w:r>
      <w:r w:rsidRPr="007533FB">
        <w:rPr>
          <w:sz w:val="28"/>
          <w:szCs w:val="28"/>
        </w:rPr>
        <w:t>а по результатам антикоррупционной экспертизы должно содержать: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lastRenderedPageBreak/>
        <w:t>- наименование коррупциогенного фактора в соответствии с Методикой;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- указание на абзац, подпункт, пункт, часть, статью, раздел, главу проекта, в которых обнаружен коррупциогенный фактор, либо указание на отсутствие нормы в проекте нормативного правового акта, если коррупциогенный фактор связан с правовыми пробелами;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- предложение о способе устранения обнаруженных коррупциогенных факторов.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2.6.1. Заключение </w:t>
      </w:r>
      <w:r w:rsidR="00B76CA0">
        <w:rPr>
          <w:sz w:val="28"/>
          <w:szCs w:val="28"/>
        </w:rPr>
        <w:t>Отдел</w:t>
      </w:r>
      <w:r w:rsidRPr="007533FB">
        <w:rPr>
          <w:sz w:val="28"/>
          <w:szCs w:val="28"/>
        </w:rPr>
        <w:t>а по результатам антикоррупционной экспертизы считается положительным, если в проекте нормативного правового акта коррупциогенные факторы не обнаружены.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2.6.2. Заключение </w:t>
      </w:r>
      <w:r w:rsidR="00B76CA0">
        <w:rPr>
          <w:sz w:val="28"/>
          <w:szCs w:val="28"/>
        </w:rPr>
        <w:t>Отдел</w:t>
      </w:r>
      <w:r w:rsidRPr="007533FB">
        <w:rPr>
          <w:sz w:val="28"/>
          <w:szCs w:val="28"/>
        </w:rPr>
        <w:t>а по результатам антикоррупционной экспертизы считается отрицательным, если в заключении содержатся указания на коррупциогенные факторы. В этом случае проект нормативного правового акта направляется на доработку.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Доработанный проект нормативного правового акта, получивший отрицательное заключение по результатам проведения антикоррупционной экспертизы, подлежит повторной антикоррупционной экспертизе в соответствии с требованиями настоящего раздела Порядка.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2.6.3. В нижней части оборотной стороны каждого листа проекта нормативного правового акта (за исключением листа согласования), получившего по результатам антикоррупционной экспертизы положительное заключение </w:t>
      </w:r>
      <w:r w:rsidR="001D1A07">
        <w:rPr>
          <w:sz w:val="28"/>
          <w:szCs w:val="28"/>
        </w:rPr>
        <w:t>Отдел</w:t>
      </w:r>
      <w:r w:rsidRPr="007533FB">
        <w:rPr>
          <w:sz w:val="28"/>
          <w:szCs w:val="28"/>
        </w:rPr>
        <w:t xml:space="preserve">а, проставляется штамп </w:t>
      </w:r>
      <w:r w:rsidR="001D1A07">
        <w:rPr>
          <w:sz w:val="28"/>
          <w:szCs w:val="28"/>
        </w:rPr>
        <w:t>«Отдел юридического обеспечения»</w:t>
      </w:r>
      <w:r w:rsidRPr="007533FB">
        <w:rPr>
          <w:sz w:val="28"/>
          <w:szCs w:val="28"/>
        </w:rPr>
        <w:t>.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2.</w:t>
      </w:r>
      <w:r w:rsidR="00CB4ACC">
        <w:rPr>
          <w:sz w:val="28"/>
          <w:szCs w:val="28"/>
        </w:rPr>
        <w:t>7</w:t>
      </w:r>
      <w:r w:rsidRPr="007533FB">
        <w:rPr>
          <w:sz w:val="28"/>
          <w:szCs w:val="28"/>
        </w:rPr>
        <w:t>. В случае несогласия отраслев</w:t>
      </w:r>
      <w:r w:rsidR="000C3020">
        <w:rPr>
          <w:sz w:val="28"/>
          <w:szCs w:val="28"/>
        </w:rPr>
        <w:t>ого</w:t>
      </w:r>
      <w:r w:rsidRPr="007533FB">
        <w:rPr>
          <w:sz w:val="28"/>
          <w:szCs w:val="28"/>
        </w:rPr>
        <w:t xml:space="preserve"> (функциональн</w:t>
      </w:r>
      <w:r w:rsidR="000C3020">
        <w:rPr>
          <w:sz w:val="28"/>
          <w:szCs w:val="28"/>
        </w:rPr>
        <w:t>ого</w:t>
      </w:r>
      <w:r w:rsidRPr="007533FB">
        <w:rPr>
          <w:sz w:val="28"/>
          <w:szCs w:val="28"/>
        </w:rPr>
        <w:t>) орган</w:t>
      </w:r>
      <w:r w:rsidR="000C3020">
        <w:rPr>
          <w:sz w:val="28"/>
          <w:szCs w:val="28"/>
        </w:rPr>
        <w:t>а</w:t>
      </w:r>
      <w:r w:rsidRPr="007533FB">
        <w:rPr>
          <w:sz w:val="28"/>
          <w:szCs w:val="28"/>
        </w:rPr>
        <w:t xml:space="preserve"> администрации муниципального образования </w:t>
      </w:r>
      <w:r w:rsidR="00FA772C">
        <w:rPr>
          <w:sz w:val="28"/>
          <w:szCs w:val="28"/>
        </w:rPr>
        <w:t>Темрюкский район</w:t>
      </w:r>
      <w:r w:rsidRPr="007533FB">
        <w:rPr>
          <w:sz w:val="28"/>
          <w:szCs w:val="28"/>
        </w:rPr>
        <w:t xml:space="preserve"> с отрицательным заключением </w:t>
      </w:r>
      <w:r w:rsidR="00FA772C">
        <w:rPr>
          <w:sz w:val="28"/>
          <w:szCs w:val="28"/>
        </w:rPr>
        <w:t>Отдел</w:t>
      </w:r>
      <w:r w:rsidRPr="007533FB">
        <w:rPr>
          <w:sz w:val="28"/>
          <w:szCs w:val="28"/>
        </w:rPr>
        <w:t>а к проекту прилагается пояснительная записка с изложением разногласий.</w:t>
      </w:r>
    </w:p>
    <w:p w:rsidR="007533FB" w:rsidRPr="00DF0AB0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Разногласия, возникающие при оценке коррупциогенных факторов, указанных в заключении </w:t>
      </w:r>
      <w:r w:rsidR="00224880">
        <w:rPr>
          <w:sz w:val="28"/>
          <w:szCs w:val="28"/>
        </w:rPr>
        <w:t>Отдел</w:t>
      </w:r>
      <w:r w:rsidRPr="007533FB">
        <w:rPr>
          <w:sz w:val="28"/>
          <w:szCs w:val="28"/>
        </w:rPr>
        <w:t xml:space="preserve">а по результатам проведения антикоррупционной экспертизы, разрешаются в </w:t>
      </w:r>
      <w:r w:rsidR="00535CB8">
        <w:rPr>
          <w:sz w:val="28"/>
          <w:szCs w:val="28"/>
        </w:rPr>
        <w:t>порядке</w:t>
      </w:r>
      <w:r w:rsidRPr="007533FB">
        <w:rPr>
          <w:sz w:val="28"/>
          <w:szCs w:val="28"/>
        </w:rPr>
        <w:t>, установленн</w:t>
      </w:r>
      <w:r w:rsidR="00535CB8">
        <w:rPr>
          <w:sz w:val="28"/>
          <w:szCs w:val="28"/>
        </w:rPr>
        <w:t>о</w:t>
      </w:r>
      <w:r w:rsidRPr="007533FB">
        <w:rPr>
          <w:sz w:val="28"/>
          <w:szCs w:val="28"/>
        </w:rPr>
        <w:t xml:space="preserve">м </w:t>
      </w:r>
      <w:r w:rsidR="000105D7" w:rsidRPr="00DF0AB0">
        <w:rPr>
          <w:sz w:val="28"/>
          <w:szCs w:val="28"/>
        </w:rPr>
        <w:t>Инструкцией по делопроизводству в администрации муниципального образования Темрюкский район</w:t>
      </w:r>
      <w:r w:rsidR="009D5E74">
        <w:rPr>
          <w:sz w:val="28"/>
          <w:szCs w:val="28"/>
        </w:rPr>
        <w:t xml:space="preserve"> (далее – Инструкция)</w:t>
      </w:r>
      <w:r w:rsidR="00DF0AB0">
        <w:rPr>
          <w:sz w:val="28"/>
          <w:szCs w:val="28"/>
        </w:rPr>
        <w:t>.</w:t>
      </w:r>
    </w:p>
    <w:p w:rsidR="007533FB" w:rsidRDefault="00CD6E10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533FB" w:rsidRPr="007533FB">
        <w:rPr>
          <w:sz w:val="28"/>
          <w:szCs w:val="28"/>
        </w:rPr>
        <w:t>.</w:t>
      </w:r>
      <w:r w:rsidR="00972FC6">
        <w:rPr>
          <w:sz w:val="28"/>
          <w:szCs w:val="28"/>
        </w:rPr>
        <w:t>8.</w:t>
      </w:r>
      <w:r w:rsidR="007533FB" w:rsidRPr="007533FB">
        <w:rPr>
          <w:sz w:val="28"/>
          <w:szCs w:val="28"/>
        </w:rPr>
        <w:t xml:space="preserve"> Проект нормативного правового акта, получивший по результатам антикоррупционной экспертизы отрицательное заключение </w:t>
      </w:r>
      <w:r w:rsidR="00224880">
        <w:rPr>
          <w:sz w:val="28"/>
          <w:szCs w:val="28"/>
        </w:rPr>
        <w:t>Отдел</w:t>
      </w:r>
      <w:r w:rsidR="007533FB" w:rsidRPr="007533FB">
        <w:rPr>
          <w:sz w:val="28"/>
          <w:szCs w:val="28"/>
        </w:rPr>
        <w:t>а, не штампуется.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7533FB" w:rsidRPr="00842ECB" w:rsidRDefault="007533FB" w:rsidP="00224880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842ECB">
        <w:rPr>
          <w:b/>
          <w:sz w:val="28"/>
          <w:szCs w:val="28"/>
        </w:rPr>
        <w:t>3. Независимая антикоррупционная экспертиза проектов нормативных правовых актов</w:t>
      </w:r>
    </w:p>
    <w:p w:rsidR="00442427" w:rsidRDefault="00442427" w:rsidP="001D1B7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3.1. Независимой антикоррупционной экспертизе подлежат проекты нормативных правовых актов, за исключением проектов нормативных правовых актов, содержащих сведения, составляющие государственную тайну, или сведения конфиденциального характера.</w:t>
      </w:r>
    </w:p>
    <w:p w:rsid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В случае если проект нормативного правового акта содержит пометку о непубликации отдельных приложений к нему, то проект нормативного </w:t>
      </w:r>
      <w:r w:rsidRPr="007533FB">
        <w:rPr>
          <w:sz w:val="28"/>
          <w:szCs w:val="28"/>
        </w:rPr>
        <w:lastRenderedPageBreak/>
        <w:t>правового акта размещается для проведения независимой антикоррупционной экспертизы без указанных приложений.</w:t>
      </w:r>
    </w:p>
    <w:p w:rsidR="00886DF3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 xml:space="preserve">3.2. </w:t>
      </w:r>
      <w:r w:rsidR="00886DF3" w:rsidRPr="00886DF3">
        <w:rPr>
          <w:sz w:val="28"/>
          <w:szCs w:val="28"/>
        </w:rPr>
        <w:t>В целях обеспечения возможности проведения независимой антикоррупционной экспертизы проектов нормативных правовых актов, разработчики проектов нормативных правовых актов в течение рабочего дня, соответствующего дню направления указанных проектов на согласование в соответствии с раздел</w:t>
      </w:r>
      <w:r w:rsidR="009D5E74">
        <w:rPr>
          <w:sz w:val="28"/>
          <w:szCs w:val="28"/>
        </w:rPr>
        <w:t>о</w:t>
      </w:r>
      <w:r w:rsidR="00886DF3" w:rsidRPr="00886DF3">
        <w:rPr>
          <w:sz w:val="28"/>
          <w:szCs w:val="28"/>
        </w:rPr>
        <w:t xml:space="preserve">м 6.2 Инструкции, размещают электронные копии этих проектов на </w:t>
      </w:r>
      <w:r w:rsidR="004E79FA" w:rsidRPr="004E79FA">
        <w:rPr>
          <w:sz w:val="28"/>
          <w:szCs w:val="28"/>
        </w:rPr>
        <w:t xml:space="preserve">официальном сайте муниципального образования </w:t>
      </w:r>
      <w:r w:rsidR="00886DF3" w:rsidRPr="00886DF3">
        <w:rPr>
          <w:sz w:val="28"/>
          <w:szCs w:val="28"/>
        </w:rPr>
        <w:t>с указанием дат начала и окончания приема заключений по результатам независимой антикоррупционной экспертизы.</w:t>
      </w:r>
    </w:p>
    <w:p w:rsidR="0011684C" w:rsidRDefault="0011684C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11684C">
        <w:rPr>
          <w:sz w:val="28"/>
          <w:szCs w:val="28"/>
        </w:rPr>
        <w:t xml:space="preserve">Проекты указанных нормативных правовых актов размещаются на официальном сайте муниципального образования не менее чем на </w:t>
      </w:r>
      <w:r w:rsidR="006F298E">
        <w:rPr>
          <w:sz w:val="28"/>
          <w:szCs w:val="28"/>
        </w:rPr>
        <w:t>три</w:t>
      </w:r>
      <w:r w:rsidRPr="0011684C">
        <w:rPr>
          <w:sz w:val="28"/>
          <w:szCs w:val="28"/>
        </w:rPr>
        <w:t xml:space="preserve"> дн</w:t>
      </w:r>
      <w:r>
        <w:rPr>
          <w:sz w:val="28"/>
          <w:szCs w:val="28"/>
        </w:rPr>
        <w:t>я</w:t>
      </w:r>
      <w:r w:rsidRPr="0011684C">
        <w:rPr>
          <w:sz w:val="28"/>
          <w:szCs w:val="28"/>
        </w:rPr>
        <w:t>.</w:t>
      </w:r>
    </w:p>
    <w:p w:rsidR="007629F0" w:rsidRDefault="00B530E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629F0" w:rsidRPr="007629F0">
        <w:rPr>
          <w:sz w:val="28"/>
          <w:szCs w:val="28"/>
        </w:rPr>
        <w:t>роект</w:t>
      </w:r>
      <w:r w:rsidR="007629F0">
        <w:rPr>
          <w:sz w:val="28"/>
          <w:szCs w:val="28"/>
        </w:rPr>
        <w:t>ы</w:t>
      </w:r>
      <w:r w:rsidR="007629F0" w:rsidRPr="007629F0">
        <w:rPr>
          <w:sz w:val="28"/>
          <w:szCs w:val="28"/>
        </w:rPr>
        <w:t xml:space="preserve"> нормативных правовых актов, принимаемых в целях введения режима повышенной готовности для органов управления и сил территориальной подсистемы единой государственной системы предупреждения и ликвидации чрезвычайных ситуаций Темрюкского района Краснодарского края или чрезвычайной ситуации муниципального характера либо принимаемых в связи с введением </w:t>
      </w:r>
      <w:r w:rsidR="00442427" w:rsidRPr="007629F0">
        <w:rPr>
          <w:sz w:val="28"/>
          <w:szCs w:val="28"/>
        </w:rPr>
        <w:t>указанных режимов,</w:t>
      </w:r>
      <w:r w:rsidR="007629F0" w:rsidRPr="007629F0">
        <w:rPr>
          <w:sz w:val="28"/>
          <w:szCs w:val="28"/>
        </w:rPr>
        <w:t xml:space="preserve"> </w:t>
      </w:r>
      <w:r w:rsidR="007629F0">
        <w:rPr>
          <w:sz w:val="28"/>
          <w:szCs w:val="28"/>
        </w:rPr>
        <w:t>размещаются</w:t>
      </w:r>
      <w:r w:rsidR="007629F0" w:rsidRPr="007629F0">
        <w:rPr>
          <w:sz w:val="28"/>
          <w:szCs w:val="28"/>
        </w:rPr>
        <w:t xml:space="preserve"> </w:t>
      </w:r>
      <w:r w:rsidR="006F298E" w:rsidRPr="006F298E">
        <w:rPr>
          <w:sz w:val="28"/>
          <w:szCs w:val="28"/>
        </w:rPr>
        <w:t xml:space="preserve">на официальном сайте муниципального образования </w:t>
      </w:r>
      <w:r w:rsidR="006F298E">
        <w:rPr>
          <w:sz w:val="28"/>
          <w:szCs w:val="28"/>
        </w:rPr>
        <w:t xml:space="preserve">на </w:t>
      </w:r>
      <w:r w:rsidR="007629F0" w:rsidRPr="007629F0">
        <w:rPr>
          <w:sz w:val="28"/>
          <w:szCs w:val="28"/>
        </w:rPr>
        <w:t>один календарный день.</w:t>
      </w:r>
    </w:p>
    <w:p w:rsidR="008F02B7" w:rsidRDefault="007533FB" w:rsidP="008F02B7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t>3.3.</w:t>
      </w:r>
      <w:r w:rsidR="00D63818">
        <w:rPr>
          <w:sz w:val="28"/>
          <w:szCs w:val="28"/>
        </w:rPr>
        <w:t xml:space="preserve"> </w:t>
      </w:r>
      <w:r w:rsidR="008F02B7" w:rsidRPr="008F02B7">
        <w:rPr>
          <w:sz w:val="28"/>
          <w:szCs w:val="28"/>
        </w:rPr>
        <w:t xml:space="preserve">В целях обеспечения возможности проведения независимой антикоррупционной экспертизы проектов нормативных правовых актов </w:t>
      </w:r>
      <w:r w:rsidR="00006B98">
        <w:rPr>
          <w:sz w:val="28"/>
          <w:szCs w:val="28"/>
        </w:rPr>
        <w:t>Отдел</w:t>
      </w:r>
      <w:r w:rsidR="008F02B7" w:rsidRPr="008F02B7">
        <w:rPr>
          <w:sz w:val="28"/>
          <w:szCs w:val="28"/>
        </w:rPr>
        <w:t xml:space="preserve"> размеща</w:t>
      </w:r>
      <w:r w:rsidR="00006B98">
        <w:rPr>
          <w:sz w:val="28"/>
          <w:szCs w:val="28"/>
        </w:rPr>
        <w:t>е</w:t>
      </w:r>
      <w:r w:rsidR="008F02B7" w:rsidRPr="008F02B7">
        <w:rPr>
          <w:sz w:val="28"/>
          <w:szCs w:val="28"/>
        </w:rPr>
        <w:t>т информацию об адрес</w:t>
      </w:r>
      <w:r w:rsidR="006F7369">
        <w:rPr>
          <w:sz w:val="28"/>
          <w:szCs w:val="28"/>
        </w:rPr>
        <w:t>е</w:t>
      </w:r>
      <w:r w:rsidR="008F02B7" w:rsidRPr="008F02B7">
        <w:rPr>
          <w:sz w:val="28"/>
          <w:szCs w:val="28"/>
        </w:rPr>
        <w:t xml:space="preserve"> электронной почты, предназначенн</w:t>
      </w:r>
      <w:r w:rsidR="006F7369">
        <w:rPr>
          <w:sz w:val="28"/>
          <w:szCs w:val="28"/>
        </w:rPr>
        <w:t>ом</w:t>
      </w:r>
      <w:r w:rsidR="008F02B7" w:rsidRPr="008F02B7">
        <w:rPr>
          <w:sz w:val="28"/>
          <w:szCs w:val="28"/>
        </w:rPr>
        <w:t xml:space="preserve"> для получения заключений по результатам независимой антикоррупционной экспертизы в форме электронного документа, на официальн</w:t>
      </w:r>
      <w:r w:rsidR="006F7369">
        <w:rPr>
          <w:sz w:val="28"/>
          <w:szCs w:val="28"/>
        </w:rPr>
        <w:t>ом</w:t>
      </w:r>
      <w:r w:rsidR="008F02B7" w:rsidRPr="008F02B7">
        <w:rPr>
          <w:sz w:val="28"/>
          <w:szCs w:val="28"/>
        </w:rPr>
        <w:t xml:space="preserve"> сайт</w:t>
      </w:r>
      <w:r w:rsidR="006F7369">
        <w:rPr>
          <w:sz w:val="28"/>
          <w:szCs w:val="28"/>
        </w:rPr>
        <w:t>е муниципального образования</w:t>
      </w:r>
      <w:r w:rsidR="008F02B7" w:rsidRPr="008F02B7">
        <w:rPr>
          <w:sz w:val="28"/>
          <w:szCs w:val="28"/>
        </w:rPr>
        <w:t>.</w:t>
      </w:r>
    </w:p>
    <w:p w:rsidR="00276F33" w:rsidRPr="008F02B7" w:rsidRDefault="00276F33" w:rsidP="008F02B7">
      <w:pPr>
        <w:shd w:val="clear" w:color="auto" w:fill="FFFFFF"/>
        <w:ind w:firstLine="709"/>
        <w:jc w:val="both"/>
        <w:rPr>
          <w:sz w:val="28"/>
          <w:szCs w:val="28"/>
        </w:rPr>
      </w:pPr>
      <w:r w:rsidRPr="00276F33">
        <w:rPr>
          <w:sz w:val="28"/>
          <w:szCs w:val="28"/>
        </w:rPr>
        <w:t xml:space="preserve">В случае изменения адреса электронной почты, предназначенного для получения заключений по результатам независимой антикоррупционной экспертизы в форме электронного документа, </w:t>
      </w:r>
      <w:r w:rsidR="0074492F">
        <w:rPr>
          <w:sz w:val="28"/>
          <w:szCs w:val="28"/>
        </w:rPr>
        <w:t>О</w:t>
      </w:r>
      <w:r w:rsidRPr="00276F33">
        <w:rPr>
          <w:sz w:val="28"/>
          <w:szCs w:val="28"/>
        </w:rPr>
        <w:t xml:space="preserve">тдел не позднее следующего дня после его изменения обеспечивает размещение информации о новом адресе электронной почты на официальном сайте </w:t>
      </w:r>
      <w:r w:rsidR="00CC5F60">
        <w:rPr>
          <w:sz w:val="28"/>
          <w:szCs w:val="28"/>
        </w:rPr>
        <w:t>муниципального образования.</w:t>
      </w:r>
    </w:p>
    <w:p w:rsidR="008F02B7" w:rsidRDefault="005E1FF3" w:rsidP="008F02B7">
      <w:pPr>
        <w:shd w:val="clear" w:color="auto" w:fill="FFFFFF"/>
        <w:ind w:firstLine="709"/>
        <w:jc w:val="both"/>
        <w:rPr>
          <w:sz w:val="28"/>
          <w:szCs w:val="28"/>
        </w:rPr>
      </w:pPr>
      <w:r w:rsidRPr="005E1FF3">
        <w:rPr>
          <w:sz w:val="28"/>
          <w:szCs w:val="28"/>
        </w:rPr>
        <w:t>3</w:t>
      </w:r>
      <w:r w:rsidR="008F02B7" w:rsidRPr="008F02B7">
        <w:rPr>
          <w:sz w:val="28"/>
          <w:szCs w:val="28"/>
        </w:rPr>
        <w:t>.</w:t>
      </w:r>
      <w:r w:rsidRPr="005E1FF3">
        <w:rPr>
          <w:sz w:val="28"/>
          <w:szCs w:val="28"/>
        </w:rPr>
        <w:t>4</w:t>
      </w:r>
      <w:r w:rsidR="008F02B7" w:rsidRPr="008F02B7">
        <w:rPr>
          <w:sz w:val="28"/>
          <w:szCs w:val="28"/>
        </w:rPr>
        <w:t xml:space="preserve">. Заключения по результатам независимой антикоррупционной экспертизы, поступившие в </w:t>
      </w:r>
      <w:r>
        <w:rPr>
          <w:sz w:val="28"/>
          <w:szCs w:val="28"/>
        </w:rPr>
        <w:t xml:space="preserve">администрацию муниципального образования Темрюкский район, </w:t>
      </w:r>
      <w:r w:rsidR="008F02B7" w:rsidRPr="008F02B7">
        <w:rPr>
          <w:sz w:val="28"/>
          <w:szCs w:val="28"/>
        </w:rPr>
        <w:t>регистри</w:t>
      </w:r>
      <w:r w:rsidR="0046091F">
        <w:rPr>
          <w:sz w:val="28"/>
          <w:szCs w:val="28"/>
        </w:rPr>
        <w:t>руются в установленном порядке</w:t>
      </w:r>
      <w:r w:rsidR="008F02B7" w:rsidRPr="008F02B7">
        <w:rPr>
          <w:sz w:val="28"/>
          <w:szCs w:val="28"/>
        </w:rPr>
        <w:t>.</w:t>
      </w:r>
    </w:p>
    <w:p w:rsidR="007533FB" w:rsidRPr="007533FB" w:rsidRDefault="008F02B7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672B0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7533FB" w:rsidRPr="007533FB">
        <w:rPr>
          <w:sz w:val="28"/>
          <w:szCs w:val="28"/>
        </w:rPr>
        <w:t xml:space="preserve">Заключение по результатам независимой антикоррупционной экспертизы носит рекомендательный характер и подлежит обязательному рассмотрению </w:t>
      </w:r>
      <w:r w:rsidR="00807D4A">
        <w:rPr>
          <w:sz w:val="28"/>
          <w:szCs w:val="28"/>
        </w:rPr>
        <w:t>Отдел</w:t>
      </w:r>
      <w:r w:rsidR="007533FB" w:rsidRPr="007533FB">
        <w:rPr>
          <w:sz w:val="28"/>
          <w:szCs w:val="28"/>
        </w:rPr>
        <w:t>ом.</w:t>
      </w:r>
    </w:p>
    <w:p w:rsidR="007533FB" w:rsidRPr="007533FB" w:rsidRDefault="00E672B0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7533FB" w:rsidRPr="007533FB">
        <w:rPr>
          <w:sz w:val="28"/>
          <w:szCs w:val="28"/>
        </w:rPr>
        <w:t xml:space="preserve">. В тридцатидневный срок со дня получения заключения по результатам независимой антикоррупционной экспертизы </w:t>
      </w:r>
      <w:r w:rsidR="00BE7782">
        <w:rPr>
          <w:sz w:val="28"/>
          <w:szCs w:val="28"/>
        </w:rPr>
        <w:t>Отдел</w:t>
      </w:r>
      <w:r w:rsidR="007533FB" w:rsidRPr="007533FB">
        <w:rPr>
          <w:sz w:val="28"/>
          <w:szCs w:val="28"/>
        </w:rPr>
        <w:t xml:space="preserve"> направляет независимому эксперту мотивированный ответ (за исключением случаев, когда в заключении отсутствует информация о выявленных коррупциогенных факторах или предложения о способе устранения выявленных коррупциогенных факторов), в котором отражаются учет результатов независимой антикоррупционной экспертизы и (или) причины несогласия с выявленным в проекте нормативного правового акта коррупциогенным фактором.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  <w:r w:rsidRPr="007533FB">
        <w:rPr>
          <w:sz w:val="28"/>
          <w:szCs w:val="28"/>
        </w:rPr>
        <w:lastRenderedPageBreak/>
        <w:t xml:space="preserve">3.6. В случае если поступившее заключение по результатам независимой антикоррупционной экспертизы не соответствует форме, утвержденной Министерством юстиции Российской Федерации, </w:t>
      </w:r>
      <w:r w:rsidR="00896139">
        <w:rPr>
          <w:sz w:val="28"/>
          <w:szCs w:val="28"/>
        </w:rPr>
        <w:t>Отдел</w:t>
      </w:r>
      <w:r w:rsidRPr="007533FB">
        <w:rPr>
          <w:sz w:val="28"/>
          <w:szCs w:val="28"/>
        </w:rPr>
        <w:t xml:space="preserve"> возвращает такое заключение не позднее 30 дней после регистрации с указанием причин.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7533FB" w:rsidRPr="00842ECB" w:rsidRDefault="007533FB" w:rsidP="00896139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842ECB">
        <w:rPr>
          <w:b/>
          <w:sz w:val="28"/>
          <w:szCs w:val="28"/>
        </w:rPr>
        <w:t xml:space="preserve">4. Проведение антикоррупционной экспертизы нормативных правовых актов </w:t>
      </w:r>
    </w:p>
    <w:p w:rsidR="007533FB" w:rsidRPr="007533FB" w:rsidRDefault="007533FB" w:rsidP="001D1B7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D53E1" w:rsidRPr="004D53E1" w:rsidRDefault="009A29BE" w:rsidP="009A29B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4D53E1" w:rsidRPr="004D53E1">
        <w:rPr>
          <w:sz w:val="28"/>
          <w:szCs w:val="28"/>
        </w:rPr>
        <w:t>. Антикоррупционная экспертиза действующих нормативных правовых актов проводится в случае:</w:t>
      </w:r>
    </w:p>
    <w:p w:rsidR="004D53E1" w:rsidRPr="004D53E1" w:rsidRDefault="00F1040E" w:rsidP="004D53E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D53E1" w:rsidRPr="004D53E1">
        <w:rPr>
          <w:sz w:val="28"/>
          <w:szCs w:val="28"/>
        </w:rPr>
        <w:t>.1.</w:t>
      </w:r>
      <w:r>
        <w:rPr>
          <w:sz w:val="28"/>
          <w:szCs w:val="28"/>
        </w:rPr>
        <w:t>1.</w:t>
      </w:r>
      <w:r w:rsidR="004D53E1" w:rsidRPr="004D53E1">
        <w:rPr>
          <w:sz w:val="28"/>
          <w:szCs w:val="28"/>
        </w:rPr>
        <w:t xml:space="preserve"> внесения изменений в нормативный правовой акт, однако, если в ходе антикоррупционной экспертизы установлено, что проект нормативного правового акта вносит изменения, устраняющие коррупциогенные факторы, содержащиеся в действующем нормативном правовом акте, заключение </w:t>
      </w:r>
      <w:r w:rsidR="004E708B">
        <w:rPr>
          <w:sz w:val="28"/>
          <w:szCs w:val="28"/>
        </w:rPr>
        <w:t>Отдела</w:t>
      </w:r>
      <w:r w:rsidR="004D53E1" w:rsidRPr="004D53E1">
        <w:rPr>
          <w:sz w:val="28"/>
          <w:szCs w:val="28"/>
        </w:rPr>
        <w:t xml:space="preserve"> по результатам антикоррупционной экспертизы действующего нормативного правового акта не дается;</w:t>
      </w:r>
    </w:p>
    <w:p w:rsidR="004D53E1" w:rsidRPr="004D53E1" w:rsidRDefault="00887D5E" w:rsidP="004D53E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D53E1" w:rsidRPr="004D53E1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4D53E1" w:rsidRPr="004D53E1">
        <w:rPr>
          <w:sz w:val="28"/>
          <w:szCs w:val="28"/>
        </w:rPr>
        <w:t xml:space="preserve">.2. представления в </w:t>
      </w:r>
      <w:r w:rsidR="004E708B">
        <w:rPr>
          <w:sz w:val="28"/>
          <w:szCs w:val="28"/>
        </w:rPr>
        <w:t>Отдел</w:t>
      </w:r>
      <w:r w:rsidR="004D53E1" w:rsidRPr="004D53E1">
        <w:rPr>
          <w:sz w:val="28"/>
          <w:szCs w:val="28"/>
        </w:rPr>
        <w:t xml:space="preserve"> нормативного правового акта для проведения антикоррупционной экспертизы;</w:t>
      </w:r>
    </w:p>
    <w:p w:rsidR="004D53E1" w:rsidRPr="004D53E1" w:rsidRDefault="00887D5E" w:rsidP="004D53E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D53E1" w:rsidRPr="004D53E1">
        <w:rPr>
          <w:sz w:val="28"/>
          <w:szCs w:val="28"/>
        </w:rPr>
        <w:t>1.3. в порядке мониторинга их применения;</w:t>
      </w:r>
    </w:p>
    <w:p w:rsidR="004D53E1" w:rsidRDefault="00887D5E" w:rsidP="004D53E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D53E1" w:rsidRPr="004D53E1">
        <w:rPr>
          <w:sz w:val="28"/>
          <w:szCs w:val="28"/>
        </w:rPr>
        <w:t>1.4. получения письменного обращения независимого эксперта об обнаружении коррупциогенных факторов в нормативном правовом акте</w:t>
      </w:r>
      <w:r w:rsidR="004E708B">
        <w:rPr>
          <w:sz w:val="28"/>
          <w:szCs w:val="28"/>
        </w:rPr>
        <w:t xml:space="preserve"> администрации</w:t>
      </w:r>
      <w:r w:rsidR="004D53E1" w:rsidRPr="004D53E1">
        <w:rPr>
          <w:sz w:val="28"/>
          <w:szCs w:val="28"/>
        </w:rPr>
        <w:t xml:space="preserve"> муниципального образования Темрюкский район.</w:t>
      </w:r>
    </w:p>
    <w:p w:rsidR="00AA267B" w:rsidRPr="00AA267B" w:rsidRDefault="00240209" w:rsidP="00AA267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40209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240209">
        <w:rPr>
          <w:sz w:val="28"/>
          <w:szCs w:val="28"/>
        </w:rPr>
        <w:t xml:space="preserve"> </w:t>
      </w:r>
      <w:r w:rsidR="00AA267B" w:rsidRPr="00AA267B">
        <w:rPr>
          <w:sz w:val="28"/>
          <w:szCs w:val="28"/>
        </w:rPr>
        <w:t>Срок проведения антикоррупционной экспертизы нормативного правового акта не может превышать 30 календарных дней со дня принятия решения о ее проведении.</w:t>
      </w:r>
    </w:p>
    <w:p w:rsidR="00A05CA0" w:rsidRDefault="00AA267B" w:rsidP="00AA267B">
      <w:pPr>
        <w:shd w:val="clear" w:color="auto" w:fill="FFFFFF"/>
        <w:ind w:firstLine="709"/>
        <w:jc w:val="both"/>
        <w:rPr>
          <w:sz w:val="28"/>
          <w:szCs w:val="28"/>
        </w:rPr>
      </w:pPr>
      <w:r w:rsidRPr="00AA267B">
        <w:rPr>
          <w:sz w:val="28"/>
          <w:szCs w:val="28"/>
        </w:rPr>
        <w:t>4.</w:t>
      </w:r>
      <w:r>
        <w:rPr>
          <w:sz w:val="28"/>
          <w:szCs w:val="28"/>
        </w:rPr>
        <w:t>3.</w:t>
      </w:r>
      <w:r w:rsidRPr="00AA267B">
        <w:rPr>
          <w:sz w:val="28"/>
          <w:szCs w:val="28"/>
        </w:rPr>
        <w:t xml:space="preserve"> По результатам антикоррупционной экспертизы готовится заключение, в котором отражаются выявленные при ее проведении коррупциогенные факторы с указанием структурных единиц нормативного правового акта, в которых они выявлены, и рекомендации по изменению формулировок правовых норм для устранения их коррупциогенности.</w:t>
      </w:r>
    </w:p>
    <w:p w:rsidR="00FA7C1B" w:rsidRDefault="00FA7C1B" w:rsidP="00A05CA0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CE5907" w:rsidRPr="00842ECB" w:rsidRDefault="008414A1" w:rsidP="00A05CA0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842ECB">
        <w:rPr>
          <w:b/>
          <w:sz w:val="28"/>
          <w:szCs w:val="28"/>
        </w:rPr>
        <w:t>5</w:t>
      </w:r>
      <w:r w:rsidR="00CE5907" w:rsidRPr="00842ECB">
        <w:rPr>
          <w:b/>
          <w:sz w:val="28"/>
          <w:szCs w:val="28"/>
        </w:rPr>
        <w:t>. Заключительные положения</w:t>
      </w:r>
    </w:p>
    <w:p w:rsidR="00CE5907" w:rsidRPr="00CE5907" w:rsidRDefault="00CE5907" w:rsidP="00CE590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CE5907" w:rsidRPr="00CE5907" w:rsidRDefault="008414A1" w:rsidP="00CE590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E5907" w:rsidRPr="00CE5907">
        <w:rPr>
          <w:sz w:val="28"/>
          <w:szCs w:val="28"/>
        </w:rPr>
        <w:t xml:space="preserve">.1. Копия проекта нормативного правового акта после получения положительного заключения по результатам антикоррупционной экспертизы направляется </w:t>
      </w:r>
      <w:r w:rsidR="00614F34" w:rsidRPr="00614F34">
        <w:rPr>
          <w:sz w:val="28"/>
          <w:szCs w:val="28"/>
        </w:rPr>
        <w:t>отраслев</w:t>
      </w:r>
      <w:r w:rsidR="00614F34">
        <w:rPr>
          <w:sz w:val="28"/>
          <w:szCs w:val="28"/>
        </w:rPr>
        <w:t>ым</w:t>
      </w:r>
      <w:r w:rsidR="00614F34" w:rsidRPr="00614F34">
        <w:rPr>
          <w:sz w:val="28"/>
          <w:szCs w:val="28"/>
        </w:rPr>
        <w:t xml:space="preserve"> (функциональн</w:t>
      </w:r>
      <w:r w:rsidR="00614F34">
        <w:rPr>
          <w:sz w:val="28"/>
          <w:szCs w:val="28"/>
        </w:rPr>
        <w:t>ым</w:t>
      </w:r>
      <w:r w:rsidR="00614F34" w:rsidRPr="00614F34">
        <w:rPr>
          <w:sz w:val="28"/>
          <w:szCs w:val="28"/>
        </w:rPr>
        <w:t>) орган</w:t>
      </w:r>
      <w:r w:rsidR="00614F34">
        <w:rPr>
          <w:sz w:val="28"/>
          <w:szCs w:val="28"/>
        </w:rPr>
        <w:t>ом</w:t>
      </w:r>
      <w:r w:rsidR="00614F34" w:rsidRPr="00614F34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CE5907" w:rsidRPr="00CE5907">
        <w:rPr>
          <w:sz w:val="28"/>
          <w:szCs w:val="28"/>
        </w:rPr>
        <w:t xml:space="preserve">, ответственными за его подготовку, в прокуратуру </w:t>
      </w:r>
      <w:r w:rsidR="00BC2F0C">
        <w:rPr>
          <w:sz w:val="28"/>
          <w:szCs w:val="28"/>
        </w:rPr>
        <w:t xml:space="preserve">Темрюкского района </w:t>
      </w:r>
      <w:r w:rsidR="00CE5907" w:rsidRPr="00CE5907">
        <w:rPr>
          <w:sz w:val="28"/>
          <w:szCs w:val="28"/>
        </w:rPr>
        <w:t>в порядке, предусмотренном пунктом 6.</w:t>
      </w:r>
      <w:r w:rsidR="007E6711">
        <w:rPr>
          <w:sz w:val="28"/>
          <w:szCs w:val="28"/>
        </w:rPr>
        <w:t>2</w:t>
      </w:r>
      <w:r w:rsidR="00CE5907" w:rsidRPr="00CE5907">
        <w:rPr>
          <w:sz w:val="28"/>
          <w:szCs w:val="28"/>
        </w:rPr>
        <w:t xml:space="preserve">.4 </w:t>
      </w:r>
      <w:bookmarkStart w:id="0" w:name="_GoBack"/>
      <w:r w:rsidR="00CE5907" w:rsidRPr="00CE5907">
        <w:rPr>
          <w:sz w:val="28"/>
          <w:szCs w:val="28"/>
        </w:rPr>
        <w:t>Инструкц</w:t>
      </w:r>
      <w:bookmarkEnd w:id="0"/>
      <w:r w:rsidR="00CE5907" w:rsidRPr="00CE5907">
        <w:rPr>
          <w:sz w:val="28"/>
          <w:szCs w:val="28"/>
        </w:rPr>
        <w:t>ии.</w:t>
      </w:r>
    </w:p>
    <w:p w:rsidR="00CE5907" w:rsidRDefault="00CE5907" w:rsidP="00CE590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D6915" w:rsidRPr="00CE5907" w:rsidRDefault="005D6915" w:rsidP="00CE590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901A3" w:rsidRDefault="00D901A3" w:rsidP="00514B7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195546" w:rsidRPr="008B02EB" w:rsidRDefault="00195546" w:rsidP="00514B7F">
      <w:pPr>
        <w:shd w:val="clear" w:color="auto" w:fill="FFFFFF"/>
        <w:rPr>
          <w:sz w:val="28"/>
          <w:szCs w:val="28"/>
        </w:rPr>
      </w:pPr>
      <w:r w:rsidRPr="008B02EB">
        <w:rPr>
          <w:sz w:val="28"/>
          <w:szCs w:val="28"/>
        </w:rPr>
        <w:t>муниципального образования</w:t>
      </w:r>
    </w:p>
    <w:p w:rsidR="007D6532" w:rsidRPr="008B02EB" w:rsidRDefault="00195546" w:rsidP="00514B7F">
      <w:pPr>
        <w:shd w:val="clear" w:color="auto" w:fill="FFFFFF"/>
        <w:rPr>
          <w:sz w:val="28"/>
          <w:szCs w:val="28"/>
        </w:rPr>
      </w:pPr>
      <w:r w:rsidRPr="008B02EB">
        <w:rPr>
          <w:sz w:val="28"/>
          <w:szCs w:val="28"/>
        </w:rPr>
        <w:t xml:space="preserve">Темрюкский район                                                                </w:t>
      </w:r>
      <w:r w:rsidR="00514B7F">
        <w:rPr>
          <w:sz w:val="28"/>
          <w:szCs w:val="28"/>
        </w:rPr>
        <w:t xml:space="preserve"> </w:t>
      </w:r>
      <w:r w:rsidR="007533FB">
        <w:rPr>
          <w:sz w:val="28"/>
          <w:szCs w:val="28"/>
        </w:rPr>
        <w:t xml:space="preserve"> </w:t>
      </w:r>
      <w:r w:rsidR="00514B7F">
        <w:rPr>
          <w:sz w:val="28"/>
          <w:szCs w:val="28"/>
        </w:rPr>
        <w:t xml:space="preserve"> </w:t>
      </w:r>
      <w:r w:rsidRPr="008B02EB">
        <w:rPr>
          <w:sz w:val="28"/>
          <w:szCs w:val="28"/>
        </w:rPr>
        <w:t xml:space="preserve">         </w:t>
      </w:r>
      <w:r w:rsidR="00D901A3">
        <w:rPr>
          <w:sz w:val="28"/>
          <w:szCs w:val="28"/>
        </w:rPr>
        <w:t xml:space="preserve">   </w:t>
      </w:r>
      <w:r w:rsidRPr="008B02EB">
        <w:rPr>
          <w:sz w:val="28"/>
          <w:szCs w:val="28"/>
        </w:rPr>
        <w:t xml:space="preserve">   </w:t>
      </w:r>
      <w:r w:rsidR="007533FB">
        <w:rPr>
          <w:sz w:val="28"/>
          <w:szCs w:val="28"/>
        </w:rPr>
        <w:t>М.М. Погиба</w:t>
      </w:r>
    </w:p>
    <w:sectPr w:rsidR="007D6532" w:rsidRPr="008B02EB" w:rsidSect="00842ECB">
      <w:headerReference w:type="even" r:id="rId9"/>
      <w:headerReference w:type="default" r:id="rId10"/>
      <w:headerReference w:type="first" r:id="rId11"/>
      <w:pgSz w:w="11906" w:h="16838"/>
      <w:pgMar w:top="1134" w:right="566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6FE" w:rsidRDefault="008606FE" w:rsidP="00353A37">
      <w:r>
        <w:separator/>
      </w:r>
    </w:p>
  </w:endnote>
  <w:endnote w:type="continuationSeparator" w:id="0">
    <w:p w:rsidR="008606FE" w:rsidRDefault="008606FE" w:rsidP="0035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6FE" w:rsidRDefault="008606FE" w:rsidP="00353A37">
      <w:r>
        <w:separator/>
      </w:r>
    </w:p>
  </w:footnote>
  <w:footnote w:type="continuationSeparator" w:id="0">
    <w:p w:rsidR="008606FE" w:rsidRDefault="008606FE" w:rsidP="00353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96F" w:rsidRDefault="00753655" w:rsidP="00AA796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796F" w:rsidRDefault="008606F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96F" w:rsidRPr="00842ECB" w:rsidRDefault="00753655" w:rsidP="00AA796F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842ECB">
      <w:rPr>
        <w:rStyle w:val="a5"/>
        <w:sz w:val="28"/>
        <w:szCs w:val="28"/>
      </w:rPr>
      <w:fldChar w:fldCharType="begin"/>
    </w:r>
    <w:r w:rsidRPr="00842ECB">
      <w:rPr>
        <w:rStyle w:val="a5"/>
        <w:sz w:val="28"/>
        <w:szCs w:val="28"/>
      </w:rPr>
      <w:instrText xml:space="preserve">PAGE  </w:instrText>
    </w:r>
    <w:r w:rsidRPr="00842ECB">
      <w:rPr>
        <w:rStyle w:val="a5"/>
        <w:sz w:val="28"/>
        <w:szCs w:val="28"/>
      </w:rPr>
      <w:fldChar w:fldCharType="separate"/>
    </w:r>
    <w:r w:rsidR="00842ECB">
      <w:rPr>
        <w:rStyle w:val="a5"/>
        <w:noProof/>
        <w:sz w:val="28"/>
        <w:szCs w:val="28"/>
      </w:rPr>
      <w:t>6</w:t>
    </w:r>
    <w:r w:rsidRPr="00842ECB">
      <w:rPr>
        <w:rStyle w:val="a5"/>
        <w:sz w:val="28"/>
        <w:szCs w:val="28"/>
      </w:rPr>
      <w:fldChar w:fldCharType="end"/>
    </w:r>
  </w:p>
  <w:p w:rsidR="00AA796F" w:rsidRPr="00842ECB" w:rsidRDefault="008606FE">
    <w:pPr>
      <w:pStyle w:val="a3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A37" w:rsidRDefault="00353A37">
    <w:pPr>
      <w:pStyle w:val="a3"/>
      <w:jc w:val="center"/>
    </w:pPr>
  </w:p>
  <w:p w:rsidR="00353A37" w:rsidRDefault="00353A3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4C0810"/>
    <w:multiLevelType w:val="hybridMultilevel"/>
    <w:tmpl w:val="D062D62C"/>
    <w:lvl w:ilvl="0" w:tplc="EA2E7CE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2C0"/>
    <w:rsid w:val="00006B98"/>
    <w:rsid w:val="000105D7"/>
    <w:rsid w:val="00031D1A"/>
    <w:rsid w:val="0006543C"/>
    <w:rsid w:val="0006675A"/>
    <w:rsid w:val="0007189A"/>
    <w:rsid w:val="000776C9"/>
    <w:rsid w:val="00092CA3"/>
    <w:rsid w:val="000A2870"/>
    <w:rsid w:val="000C3020"/>
    <w:rsid w:val="000D4B69"/>
    <w:rsid w:val="000F79ED"/>
    <w:rsid w:val="0011684C"/>
    <w:rsid w:val="001763FC"/>
    <w:rsid w:val="00187192"/>
    <w:rsid w:val="00195546"/>
    <w:rsid w:val="001B6432"/>
    <w:rsid w:val="001D1A07"/>
    <w:rsid w:val="001D1B7B"/>
    <w:rsid w:val="001D32C0"/>
    <w:rsid w:val="00224880"/>
    <w:rsid w:val="00240209"/>
    <w:rsid w:val="00276F33"/>
    <w:rsid w:val="00285AF2"/>
    <w:rsid w:val="002A0F07"/>
    <w:rsid w:val="002A425A"/>
    <w:rsid w:val="002A711F"/>
    <w:rsid w:val="002B4BCA"/>
    <w:rsid w:val="002C5DA3"/>
    <w:rsid w:val="002D7D1C"/>
    <w:rsid w:val="002E3BCE"/>
    <w:rsid w:val="002E49A3"/>
    <w:rsid w:val="00300549"/>
    <w:rsid w:val="00332F5F"/>
    <w:rsid w:val="00346FC7"/>
    <w:rsid w:val="003500E2"/>
    <w:rsid w:val="00353A37"/>
    <w:rsid w:val="00355C39"/>
    <w:rsid w:val="003A12AE"/>
    <w:rsid w:val="003D4074"/>
    <w:rsid w:val="004005F3"/>
    <w:rsid w:val="00411B70"/>
    <w:rsid w:val="00442289"/>
    <w:rsid w:val="00442427"/>
    <w:rsid w:val="00442BFB"/>
    <w:rsid w:val="004436F0"/>
    <w:rsid w:val="0046091F"/>
    <w:rsid w:val="004B5D99"/>
    <w:rsid w:val="004C3872"/>
    <w:rsid w:val="004D53E1"/>
    <w:rsid w:val="004E2307"/>
    <w:rsid w:val="004E708B"/>
    <w:rsid w:val="004E79FA"/>
    <w:rsid w:val="004F41CA"/>
    <w:rsid w:val="0050241E"/>
    <w:rsid w:val="005027DC"/>
    <w:rsid w:val="00514B7F"/>
    <w:rsid w:val="00535CB8"/>
    <w:rsid w:val="00546FA6"/>
    <w:rsid w:val="00551BE7"/>
    <w:rsid w:val="00587459"/>
    <w:rsid w:val="00587EA3"/>
    <w:rsid w:val="005931C3"/>
    <w:rsid w:val="005D6915"/>
    <w:rsid w:val="005E1FF3"/>
    <w:rsid w:val="005E3D14"/>
    <w:rsid w:val="005E411A"/>
    <w:rsid w:val="005F380D"/>
    <w:rsid w:val="00610959"/>
    <w:rsid w:val="00614F34"/>
    <w:rsid w:val="00641A35"/>
    <w:rsid w:val="0064583E"/>
    <w:rsid w:val="006819D2"/>
    <w:rsid w:val="0068462E"/>
    <w:rsid w:val="0069061D"/>
    <w:rsid w:val="006C1224"/>
    <w:rsid w:val="006F21B1"/>
    <w:rsid w:val="006F298E"/>
    <w:rsid w:val="006F7369"/>
    <w:rsid w:val="0074492F"/>
    <w:rsid w:val="007533FB"/>
    <w:rsid w:val="00753655"/>
    <w:rsid w:val="007629F0"/>
    <w:rsid w:val="00776188"/>
    <w:rsid w:val="007879B7"/>
    <w:rsid w:val="007B358D"/>
    <w:rsid w:val="007D6532"/>
    <w:rsid w:val="007E5277"/>
    <w:rsid w:val="007E5CC1"/>
    <w:rsid w:val="007E6711"/>
    <w:rsid w:val="0080502D"/>
    <w:rsid w:val="00807542"/>
    <w:rsid w:val="00807D4A"/>
    <w:rsid w:val="008414A1"/>
    <w:rsid w:val="00842ECB"/>
    <w:rsid w:val="008606FE"/>
    <w:rsid w:val="00886DF3"/>
    <w:rsid w:val="00887D5E"/>
    <w:rsid w:val="00896139"/>
    <w:rsid w:val="008A6F05"/>
    <w:rsid w:val="008B02EB"/>
    <w:rsid w:val="008C4D2F"/>
    <w:rsid w:val="008F02B7"/>
    <w:rsid w:val="009269C8"/>
    <w:rsid w:val="00947E5D"/>
    <w:rsid w:val="00972FC6"/>
    <w:rsid w:val="00973996"/>
    <w:rsid w:val="00974216"/>
    <w:rsid w:val="00985412"/>
    <w:rsid w:val="009862C8"/>
    <w:rsid w:val="009866CE"/>
    <w:rsid w:val="009A29BE"/>
    <w:rsid w:val="009D016E"/>
    <w:rsid w:val="009D0227"/>
    <w:rsid w:val="009D5E74"/>
    <w:rsid w:val="009D7AA3"/>
    <w:rsid w:val="009F0361"/>
    <w:rsid w:val="009F1539"/>
    <w:rsid w:val="009F2B12"/>
    <w:rsid w:val="00A03B2B"/>
    <w:rsid w:val="00A05CA0"/>
    <w:rsid w:val="00A15D26"/>
    <w:rsid w:val="00A23DC5"/>
    <w:rsid w:val="00A86CF9"/>
    <w:rsid w:val="00A92E4B"/>
    <w:rsid w:val="00AA1824"/>
    <w:rsid w:val="00AA267B"/>
    <w:rsid w:val="00AB0F73"/>
    <w:rsid w:val="00AB52F1"/>
    <w:rsid w:val="00AD1CB7"/>
    <w:rsid w:val="00AF0ADE"/>
    <w:rsid w:val="00B03111"/>
    <w:rsid w:val="00B04AF2"/>
    <w:rsid w:val="00B3097C"/>
    <w:rsid w:val="00B530EB"/>
    <w:rsid w:val="00B55D82"/>
    <w:rsid w:val="00B76CA0"/>
    <w:rsid w:val="00BC2F0C"/>
    <w:rsid w:val="00BC60CA"/>
    <w:rsid w:val="00BC6270"/>
    <w:rsid w:val="00BE7782"/>
    <w:rsid w:val="00C01170"/>
    <w:rsid w:val="00C1028B"/>
    <w:rsid w:val="00C13005"/>
    <w:rsid w:val="00C36966"/>
    <w:rsid w:val="00C453F6"/>
    <w:rsid w:val="00C55917"/>
    <w:rsid w:val="00C65D13"/>
    <w:rsid w:val="00CA7A7C"/>
    <w:rsid w:val="00CB4ACC"/>
    <w:rsid w:val="00CC2DBD"/>
    <w:rsid w:val="00CC5F60"/>
    <w:rsid w:val="00CD6B10"/>
    <w:rsid w:val="00CD6E10"/>
    <w:rsid w:val="00CE430E"/>
    <w:rsid w:val="00CE5907"/>
    <w:rsid w:val="00CF05CC"/>
    <w:rsid w:val="00D11351"/>
    <w:rsid w:val="00D36CAC"/>
    <w:rsid w:val="00D40293"/>
    <w:rsid w:val="00D63818"/>
    <w:rsid w:val="00D83B20"/>
    <w:rsid w:val="00D901A3"/>
    <w:rsid w:val="00D91C62"/>
    <w:rsid w:val="00DA435B"/>
    <w:rsid w:val="00DB0641"/>
    <w:rsid w:val="00DC1C55"/>
    <w:rsid w:val="00DD3FF0"/>
    <w:rsid w:val="00DD4E97"/>
    <w:rsid w:val="00DE1BE2"/>
    <w:rsid w:val="00DF0AB0"/>
    <w:rsid w:val="00E11DFD"/>
    <w:rsid w:val="00E270CC"/>
    <w:rsid w:val="00E274BD"/>
    <w:rsid w:val="00E459FD"/>
    <w:rsid w:val="00E672B0"/>
    <w:rsid w:val="00E86CCA"/>
    <w:rsid w:val="00EC16B8"/>
    <w:rsid w:val="00EC7419"/>
    <w:rsid w:val="00ED3DA5"/>
    <w:rsid w:val="00ED497A"/>
    <w:rsid w:val="00F05E9C"/>
    <w:rsid w:val="00F1040E"/>
    <w:rsid w:val="00F312D8"/>
    <w:rsid w:val="00F35D4E"/>
    <w:rsid w:val="00F451D9"/>
    <w:rsid w:val="00F53498"/>
    <w:rsid w:val="00F666C0"/>
    <w:rsid w:val="00F76966"/>
    <w:rsid w:val="00F87530"/>
    <w:rsid w:val="00F90EF0"/>
    <w:rsid w:val="00FA6DD4"/>
    <w:rsid w:val="00FA772C"/>
    <w:rsid w:val="00FA7C1B"/>
    <w:rsid w:val="00FF172B"/>
    <w:rsid w:val="00FF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AA0FB"/>
  <w15:docId w15:val="{6841E076-CE55-4902-8C8B-D250672B7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55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5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95546"/>
  </w:style>
  <w:style w:type="paragraph" w:styleId="a6">
    <w:name w:val="footer"/>
    <w:basedOn w:val="a"/>
    <w:link w:val="a7"/>
    <w:uiPriority w:val="99"/>
    <w:unhideWhenUsed/>
    <w:rsid w:val="00353A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3A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031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311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168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287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mryu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5C37-AA10-40CB-927E-4B8AF8289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6</Pages>
  <Words>2129</Words>
  <Characters>12140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Chmuleva Inna Mikhailovna</dc:creator>
  <cp:lastModifiedBy>Gryada Elena Mihaylovna</cp:lastModifiedBy>
  <cp:revision>8</cp:revision>
  <cp:lastPrinted>2024-08-05T13:13:00Z</cp:lastPrinted>
  <dcterms:created xsi:type="dcterms:W3CDTF">2024-07-30T13:14:00Z</dcterms:created>
  <dcterms:modified xsi:type="dcterms:W3CDTF">2024-08-07T09:13:00Z</dcterms:modified>
</cp:coreProperties>
</file>